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 v Opavě se po letech otevírá lidem. Dostanou se až na střechu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"Protože jsme z Opavy, tak jsme chtěli vidět, co z toho bude a jak to vypadá teď, když je to tak dlouho zavřené."</w:t>
      </w:r>
    </w:p>
    <w:p>
      <w:pPr/>
      <w:r>
        <w:rPr/>
        <w:t xml:space="preserve">"Doufám. že z toho bude něco hezkého, jako Opavačka se těším na to."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dům, ale hovoříme také o současnosti, protože lidi samozřejmě zajímá a velmi je zajímá především i ta budoucnost."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 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"Zájem je opravdu obrovský, my tu kapacitu limitujeme na 25 osob na prohlídku, je to z důvodu jednak návštěvnického komfortu určitého, ale také především z důvodu bezpečnosti."</w:t>
      </w:r>
    </w:p>
    <w:p>
      <w:pPr/>
      <w:r>
        <w:rPr/>
        <w:t xml:space="preserve">Prohlídky jsou zdarma, ale je nutná rezervace předem na www.goout.net, nebo na recepci Obecního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16/obchodni-dum-breda-v-opave-se-po-letech-otevira-lidem-dostanou-se-az-na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