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Proměna nábřeží Ostravice pokračuje. Studenti budou mít ze City Campusu pohodlný přístup</w:t>
      </w:r>
    </w:p>
    <w:p>
      <w:pPr/>
      <w:r>
        <w:rPr/>
        <w:t xml:space="preserve">Život se v Ostravě po povodni vrací do normálu. Na pracoviště se tak také mohly vrátit speciální bagry, které pracují i přímo v korytě řeky Ostravice. Pře nedávnem totiž začala úprava pravého nábřeží pod City Campusem ostravské univerzity. Velká voda rozdělané práci naštěstí uškodila jen minimálně. </w:t>
      </w:r>
    </w:p>
    <w:p>
      <w:pPr/>
      <w:r>
        <w:rPr>
          <w:b w:val="1"/>
          <w:bCs w:val="1"/>
        </w:rPr>
        <w:t xml:space="preserve">Marian Kotas, jednatel K2 stavební Moravia: </w:t>
      </w:r>
      <w:r>
        <w:rPr/>
        <w:t xml:space="preserve">"Jsem rád, že povodeň ukázala, že jsme to udělali dobře a ty kameny zůstaly. Dokonce i ty žulové schody." </w:t>
      </w:r>
    </w:p>
    <w:p>
      <w:pPr/>
      <w:r>
        <w:rPr>
          <w:b w:val="1"/>
          <w:bCs w:val="1"/>
        </w:rPr>
        <w:t xml:space="preserve">Břetislav Riger (Ostravak), náměstek primátora Ostravy: </w:t>
      </w:r>
      <w:r>
        <w:rPr/>
        <w:t xml:space="preserve">"V podstatě je to estetizace toho místa. Proměna území zatraktivní dotčený veřejný prostor, naváže na první fázi revitalizace levého  břehu Ostravice v úseku mezi mostem Na Karolině a Střelniční ulicí. Dojde také ke zklidnění ulice, rychlost jízdy v místě bude snížena na  maximálně 30 km/h, vznikne komfortnější prostor pro cyklisty i chodce. Stavba je součástí  významné proměny území."</w:t>
      </w:r>
    </w:p>
    <w:p>
      <w:pPr/>
      <w:r>
        <w:rPr/>
        <w:t xml:space="preserve">Práce budou realizovány v etapách. První část by měla být zhotovena do podzimu, druhá etapa bude provedena ve stavební sezóně 2025. Zcela hotovo  by mohlo být na podzim příštího roku. Je ale možné, že se termíny nyní budou kvůli povodni trochu měnit.</w:t>
      </w:r>
    </w:p>
    <w:p>
      <w:pPr/>
      <w:r>
        <w:rPr>
          <w:b w:val="1"/>
          <w:bCs w:val="1"/>
        </w:rPr>
        <w:t xml:space="preserve">Robert Olšar, stavbyvedoucí K2 stavební Moravia: </w:t>
      </w:r>
      <w:r>
        <w:rPr/>
        <w:t xml:space="preserve">"Provádíme opevnění z lomového kamene. Jsou to kameny, které jsou kladeny na štěť. Tloušťka toho kamene je kolem 90 cm. je to naprojektováno tak, aby to vydrželo nápor stoleté vody." </w:t>
      </w:r>
    </w:p>
    <w:p>
      <w:pPr/>
      <w:r>
        <w:rPr/>
        <w:t xml:space="preserve">Připravována je také proměna Černé louky a lokalita se postupně stává stále vyhledávanějším místem ve chvílích odpočinku. Dlouhodobějším cílem  je vznik pohodlného cyklistického a pěšího spojení z centra města okolo mostu Miloše Sýkory a  kampusu až do Dolních Vítkovic.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4884/promena-nabrezi-ostravice-pokracuje-studenti-budou-mit-ze-city-campusu-pohodlny-pris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2026-05-08T01:30:51+02:00</dcterms:created>
  <dcterms:modified xsi:type="dcterms:W3CDTF">2026-05-08T01:30:51+02:00</dcterms:modified>
</cp:coreProperties>
</file>

<file path=docProps/custom.xml><?xml version="1.0" encoding="utf-8"?>
<Properties xmlns="http://schemas.openxmlformats.org/officeDocument/2006/custom-properties" xmlns:vt="http://schemas.openxmlformats.org/officeDocument/2006/docPropsVTypes"/>
</file>