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14.9.2024,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nabídne lidem speciální edici rumu, Nechala si ji vyrobit k oslavám 800 let města</w:t>
      </w:r>
    </w:p>
    <w:p>
      <w:pPr/>
      <w:r>
        <w:rPr/>
        <w:t xml:space="preserve">Opava si na letošní oslavy 800 let města připravila nejen řadu atraktivních akcí, ale také spoustu reklamních předmětů, včetně speciální edice rumu. </w:t>
      </w:r>
    </w:p>
    <w:p>
      <w:pPr/>
      <w:r>
        <w:rPr>
          <w:b w:val="1"/>
          <w:bCs w:val="1"/>
        </w:rPr>
        <w:t xml:space="preserve">Tomáš Navrátil (ANO), primátor Opavy: </w:t>
      </w:r>
      <w:r>
        <w:rPr/>
        <w:t xml:space="preserve">“Jedná se o 800 rumů, je to skvělý dárek jak pro Opaváky, tak pro turisty a každá ta lahev má ručně napsáno své číslo a jedná se o originální recepturu, která byla vytvořena přímo pro nás. Co je důležité, tak obaly pro tyto krásné rumy nám vyrobila místní firma Model obaly jako partner celých oslav.”</w:t>
      </w:r>
    </w:p>
    <w:p>
      <w:pPr/>
      <w:r>
        <w:rPr/>
        <w:t xml:space="preserve">Jde o směs stažených rumů s tajnými ingrediencemi. </w:t>
      </w:r>
    </w:p>
    <w:p>
      <w:pPr/>
      <w:r>
        <w:rPr>
          <w:b w:val="1"/>
          <w:bCs w:val="1"/>
        </w:rPr>
        <w:t xml:space="preserve">Karin Kuo, </w:t>
      </w:r>
      <w:r>
        <w:rPr>
          <w:b w:val="1"/>
          <w:bCs w:val="1"/>
        </w:rPr>
        <w:t xml:space="preserve">referentka zahraniční spolupráce a marketingu, Magistrát města Opavy</w:t>
      </w:r>
      <w:r>
        <w:rPr>
          <w:b w:val="1"/>
          <w:bCs w:val="1"/>
        </w:rPr>
        <w:t xml:space="preserve">: </w:t>
      </w:r>
      <w:r>
        <w:rPr/>
        <w:t xml:space="preserve">“Ten proces byl poměrně dlouhý, protože jsme si dávali záležet právě na chuti toho rumu. Několikrát jsme měli vzorky, zkoušeli jsme je, testovali jsme je na větším množství lidí, aby jsme opravdu našli tu správnou chuť a to, co by mohlo sedět všem a samozřejmě dlouho trvala i výroba etikety, protože na té jsme si taky dávali záležet.”</w:t>
      </w:r>
    </w:p>
    <w:p>
      <w:pPr/>
      <w:r>
        <w:rPr/>
        <w:t xml:space="preserve">Lahví je přesně 800 a k dostání budou od 16. září pouze v turistickém informačním centru.  Jeden člověk si může koupit maximálně 6 lahví.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892/opava-nabidne-lidem-specialni-edici-rumu-nechala-si-ji-vyrobit-k-oslavam-800-let-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2026-06-13T09:44:28+02:00</dcterms:created>
  <dcterms:modified xsi:type="dcterms:W3CDTF">2026-06-13T09:44:28+02:00</dcterms:modified>
</cp:coreProperties>
</file>

<file path=docProps/custom.xml><?xml version="1.0" encoding="utf-8"?>
<Properties xmlns="http://schemas.openxmlformats.org/officeDocument/2006/custom-properties" xmlns:vt="http://schemas.openxmlformats.org/officeDocument/2006/docPropsVTypes"/>
</file>