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14.9.2024,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Bruntálska už se potýkají s vodou a začínajícími záplavami</w:t>
      </w:r>
    </w:p>
    <w:p>
      <w:pPr/>
      <w:r>
        <w:rPr>
          <w:b w:val="1"/>
          <w:bCs w:val="1"/>
        </w:rPr>
        <w:t xml:space="preserve">  Michaela  Hermanová (nez.), starostka Nových Heřminov: </w:t>
      </w:r>
      <w:r>
        <w:rPr/>
        <w:t xml:space="preserve">„Připravujeme se  nebo jsme připraveni evakuovat obyvatele, kteří bydlí v zátopové  zóně řeky Opavy. Takže připravujeme pro ně místa. Po celém  toku řeky Opavy od Kunova až po dolní tok, vlastně po Milotice.“</w:t>
      </w:r>
    </w:p>
    <w:p>
      <w:pPr/>
      <w:r>
        <w:rPr/>
        <w:t xml:space="preserve">Také  v Zátoru už řeka Opava ohrožuje první stavby a plochy kolem  toku. I tady obec připravuje kroky k ochraně obyvatel. </w:t>
      </w:r>
    </w:p>
    <w:p>
      <w:pPr/>
      <w:r>
        <w:rPr>
          <w:b w:val="1"/>
          <w:bCs w:val="1"/>
        </w:rPr>
        <w:t xml:space="preserve">Jiřina  Míčková (nez.) místostarostka Zátora:</w:t>
      </w:r>
      <w:r>
        <w:rPr/>
        <w:t xml:space="preserve"> „Teď nás trápí to,  že nám voda přesahuje přes koryta, už se nám pomalu vylévá na  louky, zatím tedy nejsou zasaženy domovy, ale už prostě řešíme  teď nějakou předběžnou evakuaci osob. Už je to na více  místech. Jeli jsme po hlavní cestě teď, už je to kousek od  hlavní cesty. Už tam chybí jen pár centimetrů, takže si myslím,  že potom bude uzavřena i hlavní cesta.“</w:t>
      </w:r>
    </w:p>
    <w:p>
      <w:pPr/>
      <w:r>
        <w:rPr/>
        <w:t xml:space="preserve">Starostové  nejvíce varují lidi před tzv. povodňovou turistikou. Toky řek  jsou nevyzpytatelné a mohou ohrozit zdraví i životy případných  zvědavců.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897/obce-bruntalska-uz-se-potykaji-s-vodou-a-zacinajicimi-zapl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2026-07-05T20:46:16+02:00</dcterms:created>
  <dcterms:modified xsi:type="dcterms:W3CDTF">2026-07-05T20:46:16+02:00</dcterms:modified>
</cp:coreProperties>
</file>

<file path=docProps/custom.xml><?xml version="1.0" encoding="utf-8"?>
<Properties xmlns="http://schemas.openxmlformats.org/officeDocument/2006/custom-properties" xmlns:vt="http://schemas.openxmlformats.org/officeDocument/2006/docPropsVTypes"/>
</file>