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nenechává nikoho po záplavách na holičkách</w:t>
      </w:r>
    </w:p>
    <w:p>
      <w:pPr/>
      <w:r>
        <w:rPr/>
        <w:t xml:space="preserve">Každý den zasedá krizový štáb Českého Těšína, aby vyhodnotil, co vše se za 24 hodin stihlo dát po povodních do pořádku a kdo všechno, s čím  a kde ještě potřebuje pomoc. Koordinují se úklidy, nasazují se do pomoci nezaměstnaní lidé z úřadu práce tam, kde je to potřeba.</w:t>
      </w:r>
    </w:p>
    <w:p>
      <w:pPr/>
      <w:r>
        <w:rPr>
          <w:b w:val="1"/>
          <w:bCs w:val="1"/>
        </w:rPr>
        <w:t xml:space="preserve">Júlia Holienčinová, tajemnice krizového štábu ORP Český Těšín: </w:t>
      </w:r>
      <w:r>
        <w:rPr/>
        <w:t xml:space="preserve">"K dnešnímu dni se uklízí na všech zasažených územích, od jednoho hraničního mostu k druhému, pak se uklízí na tenisovém kurtu, dále v parku Adama Sikory, na psím hřišti a podobně. Škody, které momentálně máme vyčíslené na našem majetku, na majetku města, se pohybují v řádech milionů korun. Co se týče čísel od obyvatel, tam žádné informace nemáme, ale věříme, že to budou desítky milionů korun.” </w:t>
      </w:r>
    </w:p>
    <w:p>
      <w:pPr/>
      <w:r>
        <w:rPr/>
        <w:t xml:space="preserve">Škody nejsou ale jen majetkové,  záplavy sáhly lidem i na jejich psychiku. Za lidmi, kterým voda v domovch ublížila nejvíc, proto dochází sociální pracovníci, zdravotníci ČČK i dalších organizací. </w:t>
      </w:r>
    </w:p>
    <w:p>
      <w:pPr/>
      <w:r>
        <w:rPr>
          <w:b w:val="1"/>
          <w:bCs w:val="1"/>
        </w:rPr>
        <w:t xml:space="preserve">Jana Rodáková</w:t>
      </w:r>
      <w:r>
        <w:rPr>
          <w:b w:val="1"/>
          <w:bCs w:val="1"/>
        </w:rPr>
        <w:t xml:space="preserve">, vedoucí Odboru sociálního města Český Těšín</w:t>
      </w:r>
      <w:r>
        <w:rPr/>
        <w:t xml:space="preserve">: "Jsme si objeli zatopené oblati, kontaktovali jsme občany, kteří byli v té době přítomni a nabídli pomoc v podobě zajištění technického zázemí tak samozřejmě nabídku pomoci té psychosociální. V pondělí obcházeli kolegové z ČČK a Krizového centra z Ostravy a mapovali tu situaci, kde můžeme být nápomocni. Nápomocni jsme tou psychologickou pomocí, ale můžeme nabídnout i potravinovou pomoc, pomoc přes Adru, dobrovolníky."</w:t>
      </w:r>
    </w:p>
    <w:p>
      <w:pPr/>
      <w:r>
        <w:rPr/>
        <w:t xml:space="preserve">Každý, kdo se potýká s následky záplav, může zavolat na tyto kontakty a požádat o pomoc. S úklidovými prostředky pomáhá i Charita. Vyzýváni jsou i dobrovolníci, kteří chtějí lidem pomoci s odstraňováním škod, i pro ně je zřízen kontakt.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6/cesky-tesin-nenechava-nikoho-po-zaplavach-na-ho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