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rodačka vypráví příběhy svými hyperrealistickými obrazy, vystaveny jsou na baště</w:t>
      </w:r>
    </w:p>
    <w:p>
      <w:pPr/>
      <w:r>
        <w:rPr/>
        <w:t xml:space="preserve">Zářijová vernisáž uvedla v sídle Klubu rodáků a přátel města mimořádnou výstavu. K vidění jsou tu obrazy malířky a restaurátorky, Blanky Valchářové. Její díla zdobí Národní galerii v Praze, vystavovala na Pražském hradě, v Londýně nebo Düsseldorf. Narodil se v Novém Jičíně.  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“Já jsem i tuto výstavu nazvala návraty, protože jsem rodačka z Nového Jičína a vlastně tady vystavuju poprvé.” </w:t>
      </w:r>
    </w:p>
    <w:p>
      <w:pPr/>
      <w:r>
        <w:rPr/>
        <w:t xml:space="preserve">Blanka Valchářová se věnuje hyperrealistická malbě, na Akademii výtvarných umění v Praze ji v tomto směru ovlivnil profesor Zdeněk Beran.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”Než vůbec začnu malovat, tak na mě musí něco zapůsobit, aby mě to oslovilo, a člověk se pak do toho ponoří. A buď si chystám fotografii, takže nafotím třeba více fotografií nějakého tématu, a pak si z toho vyberu A něco mám v reálu, jako třeba zátiší mám reálné a mám ho i ve fotografii. A také portréty, toho portrétovaného mám vyfotografovaného a také mi potom sedí modelem.”   </w:t>
      </w:r>
    </w:p>
    <w:p>
      <w:pPr/>
      <w:r>
        <w:rPr/>
        <w:t xml:space="preserve">Její obrazy většinou vznikají na základě prožitého příběhu, a to je i případ portrétu jejího tatínka. </w:t>
      </w:r>
    </w:p>
    <w:p>
      <w:pPr/>
      <w:r>
        <w:rPr/>
        <w:t xml:space="preserve">Jiným cyklem obrazů vypráví příběh biblické královny Ester. V přízemí bašty mohou návštěvníci vidět skicu Ester I, teprve dívky, které se připravuje na svatbu s králem. V horním patře je Ester IV, už královna.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”Tam je takový příběh, ona šla orodovat za židovský národ, král ji vyslyšel a ona ten národ zachránila. Jsou to gesta rukou, která o tom vypovídají.”   </w:t>
      </w:r>
    </w:p>
    <w:p>
      <w:pPr/>
      <w:r>
        <w:rPr/>
        <w:t xml:space="preserve">Většina obrazů Blanky Valchářové jsou velké formáty, i čtyři metry vysoké a široké zvětšeniny realistických výjevů. V menších prostorách bašty tak v podstatě využila k výstavě svá menší díla. </w:t>
      </w:r>
    </w:p>
    <w:p>
      <w:pPr/>
      <w:r>
        <w:rPr>
          <w:b w:val="1"/>
          <w:bCs w:val="1"/>
        </w:rPr>
        <w:t xml:space="preserve">Jan Zemánek, Klub rodáků a přátel města Nového Jičína: </w:t>
      </w:r>
      <w:r>
        <w:rPr/>
        <w:t xml:space="preserve">“Ty obrazy, ještě jsme je nepověsili, jenom jsem je rozložili kolem stěn, tak najednou bylo jasno, že z té bašty se stává salon. Najednou to dostalo úplně jinou atmosféru, oproti těm výstavám. Ona tvoří hyperrealisticky, to znamená, to jsou velké zvětšeniny, ale do detailu propracovaný objektů, a vedle toho je restaurátorka. Čili to souvisí jedno s druhým, ta práce toho restaurátora, být pečlivý, být absolutně machr na technologii. A tohle ona využívá ve své volné tvorbě.”      </w:t>
      </w:r>
    </w:p>
    <w:p>
      <w:pPr/>
      <w:r>
        <w:rPr/>
        <w:t xml:space="preserve">Výstava zdejší rodačky Blanky Valchářové potrvá v sídle rodáků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30/uspesna-rodacka-vypravi-pribehy-svymi-hyperrealistickymi-obrazy-vystaveny-jsou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2026-05-13T04:24:33+02:00</dcterms:created>
  <dcterms:modified xsi:type="dcterms:W3CDTF">2026-05-13T04:24:33+02:00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