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Frýdku-Místku má nově 12 nejmodernějších elektrobusů</w:t>
      </w:r>
    </w:p>
    <w:p>
      <w:pPr/>
      <w:r>
        <w:rPr/>
        <w:t xml:space="preserve">Městská hromadná doprava ve Frýdku-Místku bude opět o něco  modernější a ekologičtější. Dopravce Transdev pořídil 12 nových plně  elektrických autobusů.</w:t>
      </w:r>
    </w:p>
    <w:p>
      <w:pPr/>
      <w:r>
        <w:rPr>
          <w:b w:val="1"/>
          <w:bCs w:val="1"/>
        </w:rPr>
        <w:t xml:space="preserve">Jan Hlobík, Transdev Slezsko:</w:t>
      </w:r>
      <w:r>
        <w:rPr/>
        <w:t xml:space="preserve"> "Všechno nové, je to nejmodernějším trendu, pohodlí  cestujících, dojezd garantovaný nějakých 230 km, jsou to asi nejmodernější  technologie, které jsou dostupné. Baterky s maximální možnou kapacitou na  současném trhu. Je to prostě budoucnost asi."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"Budeme nahrazovat starší dieslové a plynové autobusy. A tyto  nové bezemisní elektrobusy jsou naplněny novými technologiemi tak, že i  vytápění a ochlazování salonu pro cestující je zařízeno pomocí tepleného  čerpadla. To znamená, všechno v tom autobuse je přes elektrickou energii."</w:t>
      </w:r>
    </w:p>
    <w:p>
      <w:pPr/>
      <w:r>
        <w:rPr/>
        <w:t xml:space="preserve">Dopravce spolupracoval na projektu s městem dva roky.  Pořízení vyšlo na 155 milionů korun.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"Myslím si, že to je projekt, který je příkladem dobré praxe  spolupráce objednatele městské dopravy a provozovatele dopravy. Díky tomu, že  jsme spolu s městem vytvořili strategický plán udržitelné mobility, tak  jsme mohli žádat dotační projekty na bezemisní autobusy a uspěli jsme."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"Díky strategickým dokumentům, které se zavázaly k tomu,  že budeme postupně dekarbonizovat dopravu, tak se podařilo získat dotaci ve  výši 85 %."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"Zbylých zhruba 23 milionů korun budeme pokrývat  z běžných zdrojů účetních odpisů, čili není to nějaká zátěž pro rozpočet  města."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"Myslím, že to bude velký posun v kvalitě městské  hromadné dopravy ve městě a až ta flotila 12 autobusů vyrazí začátkem týdne do  ulic města, tak si toho určitě všichni všimnou. A myslím, že si všimnou zejména  velké změny v komfortu cestování."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"Každopádně je to přínosem pro město, jelikož tato vozidla  jsou bezemisní. To znamená, dojde nám tady ke snížení emisí."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"Protože těch autobusů je 12, ve městě zajišťujeme provoz 42  autobusy. Takže se dá říct, že je cestující potkají na všech běžných linkách."</w:t>
      </w:r>
    </w:p>
    <w:p>
      <w:pPr/>
      <w:r>
        <w:rPr/>
        <w:t xml:space="preserve">Šlo o zatím největší investici do vozového parku skupiny  Transdev v Česku. Dopravce musel upravit i nabíjecí infrastrukturu.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"Vybudovali jsme úplně novou trafostanici pro tyto autobusy,  s tím, že ta trafostanice je dimenzovaná natolik, abychom i do budoucna  mohli postupně rozšiřovat a dekarbonizovat městskou dopravu. Čili nahrazovat  starší autobusy novými elektrobusy."</w:t>
      </w:r>
    </w:p>
    <w:p>
      <w:pPr/>
      <w:r>
        <w:rPr/>
        <w:t xml:space="preserve">Nové elektrobusy mají Wi-Fi, systém hlášení pro nevidomé a  nový typ odbavení pomocí QR kódů. Obyvatelé města mohou využívat dotovanou MHD  stále za 1 korunu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032/mhd-ve-frydkumistku-ma-nove-12-nejmodernejsich-elektr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2026-05-21T14:23:31+02:00</dcterms:created>
  <dcterms:modified xsi:type="dcterms:W3CDTF">2026-05-21T14:23:31+02:00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