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Ostravice se z břehů nevylila, obcím kolem škodil hlavně příval deště</w:t>
      </w:r>
    </w:p>
    <w:p>
      <w:pPr/>
      <w:r>
        <w:rPr/>
        <w:t xml:space="preserve">Extrémní přívalový a neutichající déšť, který v sobotu  a neděli zasáhl severovýchodní část země sbírala z Beskyd řeka Ostravice.  Tragické záplavy naštěstí nepřinesla. Počasí přesto zasáhlo částečně i obce  podél řeky.</w:t>
      </w:r>
    </w:p>
    <w:p>
      <w:pPr/>
      <w:r>
        <w:rPr>
          <w:b w:val="1"/>
          <w:bCs w:val="1"/>
        </w:rPr>
        <w:t xml:space="preserve">Pavlína Stankayová (KDU-ČSL), starostka  Ostravice:</w:t>
      </w:r>
      <w:r>
        <w:rPr/>
        <w:t xml:space="preserve"> "U nás převážně to byly zatopené sklepy, ale spadly i nějaké  mosty, cesty a některé lokality jsou odříznuté. Takže lidé se nemohou odtamtud  dostat auty."</w:t>
      </w:r>
    </w:p>
    <w:p>
      <w:pPr/>
      <w:r>
        <w:rPr>
          <w:b w:val="1"/>
          <w:bCs w:val="1"/>
        </w:rPr>
        <w:t xml:space="preserve">David Novák (Nezávislí  za Sviadnov), starosta obce Sviadnov:</w:t>
      </w:r>
      <w:r>
        <w:rPr/>
        <w:t xml:space="preserve"> "Ta voda nás zasáhla nejvíce mezi 7. a 8. hodinou ráno  v neděli, kdy teklo Ostravicí 770 cm</w:t>
      </w:r>
      <w:r>
        <w:rPr>
          <w:vertAlign w:val="superscript"/>
        </w:rPr>
        <w:t xml:space="preserve">3</w:t>
      </w:r>
      <w:r>
        <w:rPr/>
        <w:t xml:space="preserve"> za vteřinu. Museli jsme  zavřít vrchní část cyklostezky po ulici Hálkova do Místku a pak jsme čekali,  jestli se voda bude zvyšovat."</w:t>
      </w:r>
    </w:p>
    <w:p>
      <w:pPr/>
      <w:r>
        <w:rPr/>
        <w:t xml:space="preserve">Podemleté cesty, popadané stromy i vyvrácené sloupy  elektrického vedení. Některá zasažená místa tak byla i dlouhé hodiny bez  elektřiny. </w:t>
      </w:r>
    </w:p>
    <w:p>
      <w:pPr/>
      <w:r>
        <w:rPr>
          <w:b w:val="1"/>
          <w:bCs w:val="1"/>
        </w:rPr>
        <w:t xml:space="preserve">Petr Baďura  (Pro Paskov a Oprechtice), starosta obce Paskov:</w:t>
      </w:r>
      <w:r>
        <w:rPr/>
        <w:t xml:space="preserve"> "Větší škody možná vznikly tam, kde jsme to nečekali. Stokem  vody z polí. Díky tomu, že ta pole jsou rozsáhlá a ta voda se tam začala  hromadit, tak tam také se zatopily zahrady a přízemí a sklepy domů."</w:t>
      </w:r>
    </w:p>
    <w:p>
      <w:pPr/>
      <w:r>
        <w:rPr/>
        <w:t xml:space="preserve">Obce se ale všeobecně shodují, že od větších katastrof je  ochránila dostatečná protipovodňová opatření, která se za řadu let  v Beskydech a podél řeky Ostravice vybudovala.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37/ostravice-se-z-brehu-nevylila-obcim-kolem-skodil-hlavne-prival-d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2026-05-21T14:23:28+02:00</dcterms:created>
  <dcterms:modified xsi:type="dcterms:W3CDTF">2026-05-21T14:23:28+02:00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