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Silně postižené Vrbensko zůstává tak trochu stranou hlavního mediálního zájmu</w:t>
      </w:r>
    </w:p>
    <w:p>
      <w:pPr/>
      <w:r>
        <w:rPr/>
        <w:t xml:space="preserve">  V  Karlovicích byla poškozena řada domů i firem, které zajišťovaly  lidem bydlení i minimální obživu.</w:t>
      </w:r>
    </w:p>
    <w:p>
      <w:pPr/>
      <w:r>
        <w:rPr>
          <w:b w:val="1"/>
          <w:bCs w:val="1"/>
        </w:rPr>
        <w:t xml:space="preserve">Libor  Pavézka, obyvatel Karlovic: </w:t>
      </w:r>
      <w:r>
        <w:rPr/>
        <w:t xml:space="preserve">„Měli jsme hospůdku, měli jsme  penzion. To všechno sice už prošlo vodou před těmi 27 lety při  první povodni. Byli jsme o tolik mladší., takže jsme měli ještě  i sílu, i psychiku. Vyhodili jsme celé přízemí, něco jsme  malinko zachránili, hlavně ty staré židle, protože ty byly na  stolech. Matrace, to všechno se vytáhlo nahoru, ale jinak ten  nábytek veškerý se vyhazuje. Byli jsme tady, protože máme suchý  byt nahoře v podkroví.“</w:t>
      </w:r>
    </w:p>
    <w:p>
      <w:pPr/>
      <w:r>
        <w:rPr/>
        <w:t xml:space="preserve">  Okamžitě  se na místo sjela řada známých a dobrovolníků, kteří pomáhají  odstraňovat následky.</w:t>
      </w:r>
    </w:p>
    <w:p>
      <w:pPr/>
      <w:r>
        <w:rPr>
          <w:b w:val="1"/>
          <w:bCs w:val="1"/>
        </w:rPr>
        <w:t xml:space="preserve">Libor  Pavézka, obyvatel Karlovic:</w:t>
      </w:r>
      <w:r>
        <w:rPr/>
        <w:t xml:space="preserve"> „Pomáhá nám hodně lidí. Rychlé  pomoc byla asi dcera z Jihlavy, zorganizovala tam partu, takže tady  máme kluky, kteří jsou vybavení, dovezly se centrály a tak  dále.“</w:t>
      </w:r>
    </w:p>
    <w:p>
      <w:pPr/>
      <w:r>
        <w:rPr/>
        <w:t xml:space="preserve">  Snad  nejvíce postižený byl Mnichov, část Vrbna pod Pradědem.   </w:t>
      </w:r>
    </w:p>
    <w:p>
      <w:pPr/>
      <w:r>
        <w:rPr>
          <w:b w:val="1"/>
          <w:bCs w:val="1"/>
        </w:rPr>
        <w:t xml:space="preserve">  Petr  Kopínec (ANO), starosta Vrbna pod Pradědem: </w:t>
      </w:r>
      <w:r>
        <w:rPr/>
        <w:t xml:space="preserve">„Tady jsme v místní  části Mnichov, která dopadla nejhůř. Vidíme tady, že chybí  cesty. My se teď snažíme přesunout spoustu zeminy, abychom  vrátili tok na původní místo. Tady za námi je několik spadlých  nemovitostí a jsme tady zatím bez přístupu k těm zadním  nemovitostem, zhruba ještě dalšímu kilometru obytných domů a  chalup.“</w:t>
      </w:r>
    </w:p>
    <w:p>
      <w:pPr/>
      <w:r>
        <w:rPr/>
        <w:t xml:space="preserve">  Vrbno  jako středisková obec se navíc snaží část humanitární pomoci  poskytnout také okolním obcím ve svém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59/silne-postizene-vrbensko-zustava-tak-trochu-stranou-hlavniho-medialniho-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2026-04-09T20:36:47+02:00</dcterms:created>
  <dcterms:modified xsi:type="dcterms:W3CDTF">2026-04-09T20:36:47+02:00</dcterms:modified>
</cp:coreProperties>
</file>

<file path=docProps/custom.xml><?xml version="1.0" encoding="utf-8"?>
<Properties xmlns="http://schemas.openxmlformats.org/officeDocument/2006/custom-properties" xmlns:vt="http://schemas.openxmlformats.org/officeDocument/2006/docPropsVTypes"/>
</file>