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Lídr SPD: Volby silně ovlivnily povodně</w:t>
      </w:r>
    </w:p>
    <w:p>
      <w:pPr/>
      <w:r>
        <w:rPr/>
        <w:t xml:space="preserve">SPD přišla o dva mandáty, pod což se podle lídra podepsaly  také ničivé povodně.</w:t>
      </w:r>
    </w:p>
    <w:p>
      <w:pPr/>
      <w:r>
        <w:rPr>
          <w:b w:val="1"/>
          <w:bCs w:val="1"/>
        </w:rPr>
        <w:t xml:space="preserve">Jan Síla (SPD), lídr: </w:t>
      </w:r>
      <w:r>
        <w:rPr/>
        <w:t xml:space="preserve">„Povodně měly hlavní podíl na tom, že  jsme přišli o dva mandáty. Byl jsem se podívat na severu Moravy a je to hotová  apokalypsa. Lidé se mi omlouvali, že nemohou jít k volbám, protože si musí  zajistit základní životní potřeby.“</w:t>
      </w:r>
    </w:p>
    <w:p>
      <w:pPr/>
      <w:r>
        <w:rPr/>
        <w:t xml:space="preserve">Kterými tématy jste se hlavně snažili oslovit vaše voliče?</w:t>
      </w:r>
    </w:p>
    <w:p>
      <w:pPr/>
      <w:r>
        <w:rPr>
          <w:b w:val="1"/>
          <w:bCs w:val="1"/>
        </w:rPr>
        <w:t xml:space="preserve">Jan Síla (SPD), lídr:</w:t>
      </w:r>
      <w:r>
        <w:rPr/>
        <w:t xml:space="preserve"> „Moje hlavní téma byl nedostatek  zubařů a vůbec lékařů v našem kraji. Druhým tématem byl odliv mladých  vzdělaných obyvatel z našeho kraje. Za posledních patnáct let nám ubylo 77  tisíc obyvatel tohoto kraje. To byl hlavní důvod, proč jsem šel do politiky a  dělám všechno pro to, abychom to zvrátili.“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69/lidr-spd-volby-silne-ovlivnily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2026-05-17T12:03:50+02:00</dcterms:created>
  <dcterms:modified xsi:type="dcterms:W3CDTF">2026-05-17T12:03:50+02:00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