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25.9.2024, 14:30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Křída vnesla do centra více pestrosti a pozvala do kroužků Fokusu</w:t>
      </w:r>
    </w:p>
    <w:p>
      <w:pPr/>
      <w:r>
        <w:rPr/>
        <w:t xml:space="preserve">Namalovat obrázek na náměstí byl zážitek především pro děti z mateřských škol, které Středisko volného času Fokus pozvalo na svou tradiční akci “Křída”.  </w:t>
      </w:r>
    </w:p>
    <w:p>
      <w:pPr/>
      <w:r>
        <w:rPr>
          <w:b w:val="1"/>
          <w:bCs w:val="1"/>
        </w:rPr>
        <w:t xml:space="preserve">Monika Vindišová, SVČ Fokus Nový Jičín: </w:t>
      </w:r>
      <w:r>
        <w:rPr/>
        <w:t xml:space="preserve">“Pomocí křídy se pokusíme namalovat obrázky, především to, co nám tady na náměstí chybí, to znamená zvířátka, rostliny, co děti napadne.” </w:t>
      </w:r>
    </w:p>
    <w:p>
      <w:pPr/>
      <w:r>
        <w:rPr>
          <w:b w:val="1"/>
          <w:bCs w:val="1"/>
        </w:rPr>
        <w:t xml:space="preserve">Táňa Slavíková, učitelka oddělení Orlíci z mateřské školy v Loučce: </w:t>
      </w:r>
      <w:r>
        <w:rPr/>
        <w:t xml:space="preserve">“My jsme přišli z mateřské školy Loučka, jsme oddělení Orlíci, a tak jsem si přinesli šablony orlíků.”     </w:t>
      </w:r>
    </w:p>
    <w:p>
      <w:pPr/>
      <w:r>
        <w:rPr>
          <w:b w:val="1"/>
          <w:bCs w:val="1"/>
        </w:rPr>
        <w:t xml:space="preserve">Monika Vindišová, SVČ Fokus Nový Jičín: </w:t>
      </w:r>
      <w:r>
        <w:rPr/>
        <w:t xml:space="preserve">“Je to taková akce před zahájením našeho školního roku ve Fokusu, začínáme v pondělí 23. září, tak se na všechny moc těšíme. </w:t>
      </w:r>
    </w:p>
    <w:p>
      <w:pPr/>
      <w:r>
        <w:rPr>
          <w:b w:val="1"/>
          <w:bCs w:val="1"/>
        </w:rPr>
        <w:t xml:space="preserve">děti z mateřských škol:</w:t>
      </w:r>
    </w:p>
    <w:p>
      <w:pPr/>
      <w:r>
        <w:rPr/>
        <w:t xml:space="preserve">“Nakreslila jsem maminku a ještě ráda kreslím srdíčka.” </w:t>
      </w:r>
    </w:p>
    <w:p>
      <w:pPr/>
      <w:r>
        <w:rPr/>
        <w:t xml:space="preserve">“Nakreslila jsem dinosaura.” </w:t>
      </w:r>
    </w:p>
    <w:p>
      <w:pPr/>
      <w:r>
        <w:rPr/>
        <w:t xml:space="preserve">“Namaluji moji rodinu.”  </w:t>
      </w:r>
    </w:p>
    <w:p>
      <w:pPr/>
      <w:r>
        <w:rPr>
          <w:b w:val="1"/>
          <w:bCs w:val="1"/>
        </w:rPr>
        <w:t xml:space="preserve">Monika Vindišová, SVČ Fokus Nový Jičín: </w:t>
      </w:r>
      <w:r>
        <w:rPr/>
        <w:t xml:space="preserve">“Letos otevíráme opět kroužky pro všechny věkové kategorie, takže od těch nejmenších, pro děti ve věku od tří let, až po seniory. Máme více než 120 kroužků sportovních, technických, estetických, dramatických, výtvarných, tanečních, takže ta škála je tak široká, že věříme, že si vybere každý a už teď se na všechny těšíme.”       </w:t>
      </w:r>
    </w:p>
    <w:p>
      <w:pPr/>
      <w:r>
        <w:rPr/>
        <w:t xml:space="preserve">Novinkami v nabídce jsou například šachy nebo setkávání pro začínající včelaře s názvem Cesta k medu. Kromě toho připravuje Fokus i další akce pro veřejnost, teď na podzim třeba Drakiádu na Skalkách a spolupráce na organizaci Běhu parkem ve Smetanových sadech.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5122/krida-vnesla-do-centra-vice-pestrosti-a-pozvala-do-krouzku-fokus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2026-07-07T02:05:51+02:00</dcterms:created>
  <dcterms:modified xsi:type="dcterms:W3CDTF">2026-07-07T02:05:51+02:00</dcterms:modified>
</cp:coreProperties>
</file>

<file path=docProps/custom.xml><?xml version="1.0" encoding="utf-8"?>
<Properties xmlns="http://schemas.openxmlformats.org/officeDocument/2006/custom-properties" xmlns:vt="http://schemas.openxmlformats.org/officeDocument/2006/docPropsVTypes"/>
</file>