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Sousedský festival uzavřel Husovu ulici a vdechl ji živoucí energii</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Letos je to třetí ročník. Vybrali jsme tady tuto lokalitu na ulici Husová a v zahradě městské knihovny, protože nám přišlo, že by to mohlo mít dobrý potenciál. Myslím si, že se to vyvedlo, je tu spousta lidí, spousta účinkujících, aktivit, jak pro děti, tak pro dospělé. Je to fajn.” </w:t>
      </w:r>
    </w:p>
    <w:p>
      <w:pPr/>
      <w:r>
        <w:rPr>
          <w:b w:val="1"/>
          <w:bCs w:val="1"/>
        </w:rPr>
        <w:t xml:space="preserve">Alžběta Gregorová, kaligrafická dílna: </w:t>
      </w:r>
      <w:r>
        <w:rPr/>
        <w:t xml:space="preserve">“Já jsem se rozhodla zapojit s moderní kaligrafií.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“Jsme tu s projektem Inspirace a šance pro tebe. Náš projekt podporuje maminky, které se po rodičovské dovolené vrací do zaměstnání. A jsem tu proto, protože chci dát o našem projektu více vědět a současně mám zkušenost už z minulých let, že tady člověk potká zajímaví lidi, takže tak jsem se rozhodla tady být.”  </w:t>
      </w:r>
    </w:p>
    <w:p>
      <w:pPr/>
      <w:r>
        <w:rPr>
          <w:b w:val="1"/>
          <w:bCs w:val="1"/>
        </w:rPr>
        <w:t xml:space="preserve">Lucie Tovaryšová, spoluorganizátorka akce: </w:t>
      </w:r>
      <w:r>
        <w:rPr/>
        <w:t xml:space="preserve">“Ta myšlenka je taková, abychom dali prostor jak místním lidem, kteří něco tvoří, něčemu se věnují, tak abychom to ukázali. Účinkující vystupují bez nároku na honorář."</w:t>
      </w:r>
    </w:p>
    <w:p>
      <w:pPr/>
      <w:r>
        <w:rPr>
          <w:b w:val="1"/>
          <w:bCs w:val="1"/>
        </w:rPr>
        <w:t xml:space="preserve">Lucie Tovaryšová, spoluorganizátorka akce: </w:t>
      </w:r>
      <w:r>
        <w:rPr/>
        <w:t xml:space="preserve">“Je to sousedský festival, takže chceme do toho zapojit i obyčejné lidi, kteří třeba donesou upečenou buchtu, udělá se sdílený stůl nebo je tam swap rostlin, hrníčků, knih, do kterého se zapojila městská knihovna. Takže má to hlavně sblížit ty lidi a v té dnešní době si myslím, že je to potřeba, aby tyto akce byly a vznikaly.”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w:t>
      </w:r>
    </w:p>
    <w:p>
      <w:pPr/>
      <w:r>
        <w:rPr/>
        <w:t xml:space="preserve">Výběr lokality, do které pořadatelky akci zasadily, se setkal s příznivým ohlasem. Už i proto, že se v Husově ulici nachází budoucí kulturní dům Nové Slunce, je tu knihovna, která otevřela svou zahradu, a lidé také mohli vstoupit do vily, ve které sídlí Mateřská škola Beruška.  </w:t>
      </w:r>
    </w:p>
    <w:p>
      <w:pPr/>
      <w:r>
        <w:rPr>
          <w:b w:val="1"/>
          <w:bCs w:val="1"/>
        </w:rPr>
        <w:t xml:space="preserve">Hana Skočková, ředitelka MŠ Beruška:</w:t>
      </w:r>
      <w:r>
        <w:rPr/>
        <w:t xml:space="preserve"> “Přidali jsem se z pochopitelných důvodů. V tomto školním roce slavíme 30 let od otevření Berušky a moc si to užíváme. Je to  jedna z prvních akcí, další se budou ještě chystat.” </w:t>
      </w:r>
    </w:p>
    <w:p>
      <w:pPr/>
      <w:r>
        <w:rPr/>
        <w:t xml:space="preserve">Jen připomeňme, že během prvního ročníku této slavnosti ožil park u Žerotínského zámku, loni pak akce vdechla život prostranství na Dolní bráně.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23/sousedsky-festival-uzavrel-husovu-ulici-a-vdechl-ji-zivouci-en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2026-07-02T22:32:10+02:00</dcterms:created>
  <dcterms:modified xsi:type="dcterms:W3CDTF">2026-07-02T22:32:10+02:00</dcterms:modified>
</cp:coreProperties>
</file>

<file path=docProps/custom.xml><?xml version="1.0" encoding="utf-8"?>
<Properties xmlns="http://schemas.openxmlformats.org/officeDocument/2006/custom-properties" xmlns:vt="http://schemas.openxmlformats.org/officeDocument/2006/docPropsVTypes"/>
</file>