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architektury ve Frýdku-Místku zve na přednášky i filmy</w:t>
      </w:r>
    </w:p>
    <w:p>
      <w:pPr/>
      <w:r>
        <w:rPr/>
        <w:t xml:space="preserve">Frýdek-Místek se zapojil 14. ročníku akce Den architektury.  Jde o festival, který proběhne ve více než 120 městech napříč celou republikou.  Jeho cílem je přiblížit lidem minulou, ale i současnou architekturu. 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"Ve Frýdku-Místku se bude konat 2 dny. V neděli 29. září  a v pondělí 30. září. Na neděli máme naplánovanou takovou přednášku a  povídání o Českém domě, který město nedávno koupilo. Historik pan Miloš Habrnál  nám bude povídat o tom vývoji od začátku Českého domu až po současnost. Toto  povídání se uskuteční venku kolem Českého domu a následně v Kině Vlast.  Pokračovat bude film Architektura 58 – 89."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"Dny architektury, které probíhají po celé republice,  samozřejmě nemohou minout ani Frýdek-Místek. A myslím, že je to výborná  příležitost, aby se lidé seznámili s tím, co zajímavého je v jejich  naprostém nejbližším okolí. Co je ve městě, protože i Frýdek-Místek se může  pyšnit zajímavými budovami, budovami, za kterými stojí významná jména  architektury. Není jich tady moc, ale o to více bychom si ve Frýdku-Místku  těchto míst měli všímat. A o to víc, bychom se měli společně měli snažit,  abychom je zachovali pro budoucí generace."</w:t>
      </w:r>
    </w:p>
    <w:p>
      <w:pPr/>
      <w:r>
        <w:rPr/>
        <w:t xml:space="preserve">V pondělí proběhne přednáška krajinářky Lucie Radilové,  která představí krajinářské úpravy ve městě. 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"Následovat zase bude film. A ten bude tentokrát o indickém  architektovi Dóším, který byl žák Le Corbusiera a navrhoval architekturu už  v té době 60. let a dál s velmi enviromentálními a sociální přesahy.  Ještě bych všechny ráda pozvala na výstavu, která bude následovat v dalším  týdnu od 3. 10. na náměstí Svobody. Je to výstava Česká cena za architekturu,  která přestaví 31 nominovaných děl. Jsou to díla za posledních 5 let, která  vybrala Česká komora architektů a určitě to bude hodně podnětné."</w:t>
      </w:r>
    </w:p>
    <w:p>
      <w:pPr/>
      <w:r>
        <w:rPr/>
        <w:t xml:space="preserve">Podrobnosti o programu najdete na webu </w:t>
      </w:r>
      <w:hyperlink r:id="rId9" w:history="1">
        <w:r>
          <w:rPr/>
          <w:t xml:space="preserve">města</w:t>
        </w:r>
      </w:hyperlink>
      <w:r>
        <w:rPr/>
        <w:t xml:space="preserve"> nebo na  </w:t>
      </w:r>
      <w:hyperlink r:id="rId10" w:history="1">
        <w:r>
          <w:rPr/>
          <w:t xml:space="preserve">denarchitektury.cz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144/den-architektury-ve-frydkumistku-zve-na-prednasky-i-filmy" TargetMode="External"/><Relationship Id="rId9" Type="http://schemas.openxmlformats.org/officeDocument/2006/relationships/hyperlink" Target="https://www.frydekmistek.cz/podivejte-se-na-mesto-ocima-architekta-festival-se-zameri-i-na-cesky-dum/" TargetMode="External"/><Relationship Id="rId10" Type="http://schemas.openxmlformats.org/officeDocument/2006/relationships/hyperlink" Target="http://denarchitektu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2026-04-08T23:06:41+02:00</dcterms:created>
  <dcterms:modified xsi:type="dcterms:W3CDTF">2026-04-08T23:06:41+02:00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