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radnice reguluje počet holubů jejich odchyty. Ročně jde o stovky ptáků</w:t>
      </w:r>
    </w:p>
    <w:p>
      <w:pPr/>
      <w:r>
        <w:rPr/>
        <w:t xml:space="preserve">Porubská radnice reguluje počet holubů. Nejvíce se jich zdržuje v půdních prostorách bytových domů na 1. a 2. stavebním obvodě. 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/>
        <w:t xml:space="preserve">“Jeden rok je to nejvíce 1., 2., stavební obvod, pak třeba další rok je to na 5. stavebním obvodě, ale ten 1. a 2. je takový nejvíc napadený, proto i těch odchytových míst je nejvíce v této lokalitě. V Porubě se pravidelně setkáváme s celou řadou stížností od občanů na množství holubů. My se snažíme k tomu přistupovat systematicky a civilizovaně. To znamená spousta fám, které běhají po Porubě o tom, že máme v domech naisnstalované plašiče holubů, že je trávíme různými jedy, že je zplyňujeme, tak bych chtěl všechno toto vyvrátit, není to pravda.” </w:t>
      </w:r>
    </w:p>
    <w:p>
      <w:pPr/>
      <w:r>
        <w:rPr/>
        <w:t xml:space="preserve">Holuby odchytávají odborníci z Českého svazu ochránců přírody celoročně. Poté je odvážejí do horských oblastí, kde slouží jako potrava pro dravce.  </w:t>
      </w:r>
    </w:p>
    <w:p>
      <w:pPr/>
      <w:r>
        <w:rPr>
          <w:b w:val="1"/>
          <w:bCs w:val="1"/>
        </w:rPr>
        <w:t xml:space="preserve">Lubomír Kminiak, předseda Českého svazu ochránců přírody: </w:t>
      </w:r>
      <w:r>
        <w:rPr/>
        <w:t xml:space="preserve">“Aby to mělo vůbec nějaký výsledek, musíme to dělat celoročně, protože jednorázová akce je k ničemu a koncem března, jak jsou podmínky, že už je hodně mladých, tak už dospěláky neodchytáváme, protože když odchytneme toho dospěláka a nenajdeme ty mladé, tak ty mladé potom umírají týden a to je slušně řečeno prasárna, tak to radši neděláme. Jinak celoročně odebíráme vajíčka a odebíráme mladé. Je to taková prevence a ten nejlepší krok, aby se ukázalo, že fakt to má nějaký význam.”</w:t>
      </w:r>
    </w:p>
    <w:p>
      <w:pPr/>
      <w:r>
        <w:rPr/>
        <w:t xml:space="preserve">Ročně v Porubě odchytí až 600 holubů. Rekord je 164 odchycených holubů na půdě bytového domu naproti ostravské fakultní nemocnici za jeden večer. </w:t>
      </w:r>
    </w:p>
    <w:p>
      <w:pPr/>
      <w:r>
        <w:rPr>
          <w:b w:val="1"/>
          <w:bCs w:val="1"/>
        </w:rPr>
        <w:t xml:space="preserve">Lubomír Kminiak, předseda Českého svazu ochránců přírody: </w:t>
      </w:r>
      <w:r>
        <w:rPr/>
        <w:t xml:space="preserve">“My to odchytáváme večer, jak už jsou všichni uvnitř, zabezpečíme si to, aby neuletělo nic. Zakrmujeme až před odchytem , celoročně to nemá význam, protože on když má  dostatek potravy, tak ho na tu půdu nedostanete, on je neskutečně inteligentní a byla by to zbytečná ztráta času a peněz. On je tak přizpůsobivý, že v létě nemáte šanci ho na tu půdu, nebo do té pasti dostat. Když mají dostatek potravy, dejme tomu, oni můžou mít 8 až 10 krát za rok mladé. Když mají málo, budou mít jenom třikrát.”</w:t>
      </w:r>
    </w:p>
    <w:p>
      <w:pPr/>
      <w:r>
        <w:rPr/>
        <w:t xml:space="preserve">Počet holubů ovlivňuje nejen to, kde je lidé krmí, ale i to, kde nechávají otevřené popelnice, nebo zbytky jídel vyhozených u nich. Ty navíc lákají i potkany. 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/>
        <w:t xml:space="preserve">“Co těm holubům zjednodušuje život, tak to jsou různé atiky na domech, kde si můžou sednout, takže jsou to takové ty starší domy, které známe z 50. let, které  takhle jsou zkrášleny. Hodně se snaží družstva instalovat bodce, máme zkušenost, že to není všespásné a pomáhá to naprosto minimálně.”</w:t>
      </w:r>
    </w:p>
    <w:p>
      <w:pPr/>
      <w:r>
        <w:rPr/>
        <w:t xml:space="preserve">Měli by se tak poradit s odborníkem, aby to nebyly vyhozené peníze.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152/porubska-radnice-reguluje-pocet-holubu-jejich-odchyty-rocne-jde-o-stovky-p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2026-05-15T05:54:33+02:00</dcterms:created>
  <dcterms:modified xsi:type="dcterms:W3CDTF">2026-05-15T05:54:33+02:00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