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Michal v Ostravě nabízí autentický vhled do práce horníků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„Další důležitý rok je 1912, kdy tady dochází k obrovské přestavbě toho  dolu, který vidíme do dnešních dnů podle architekta Fialy, kdy tady společnost Severní  dráhy císaře Ferdinanda přistupuje k ultramodernizaci dolu, čímž se stal jedním  z nejmodernějších topů v tehdejším Rakousko-Uhersku. Buhužel ta  situace po druhé světové válce je složitá a zase naopak, zařazením do  ostravsko-karvinského revíru se tsal spíše takovou černou Popelkou.“</w:t>
      </w:r>
    </w:p>
    <w:p>
      <w:pPr/>
      <w:r>
        <w:rPr/>
        <w:t xml:space="preserve">Těžba se zde zastavila v roce 1993. Díky dochování  strojů a techniky byl ale areál prohlášen za národní kulturní památku. Dnes je  i na seznamu památek UNESCO. Prohlídková trasa mapuje cestu horníka od šaten až  k těžební jámě.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„Projdou si právě ty provozy. Zajdou si do známkovny, do šatny, co je pitný  režim, svačina, kam chodili při úrazech, podívají se, kde je klec, jak se  fáralo i když u nás bohužel to nejde sfárat protože je těch téměř 700 metrů  zabetonovaných kvůli stabilitě.“</w:t>
      </w:r>
    </w:p>
    <w:p>
      <w:pPr/>
      <w:r>
        <w:rPr/>
        <w:t xml:space="preserve">První zastávkou jsou řetízkové šatny.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„Ten prostor je specifický v tom, že je rozdělený do dvou zón. My jsme teď  v čisté zóně a jak vidíme, tady je pověšené čisté oblečení havířů, oni  poté přešli do té špinavé zóny a tam si vzali na sebe fáračky, ve kterých šli  na provoz.“</w:t>
      </w:r>
    </w:p>
    <w:p>
      <w:pPr/>
      <w:r>
        <w:rPr/>
        <w:t xml:space="preserve">Trasa pokračuje přes okénko na vydávání svačin do Cechovny,  kde se kdysi rozdělovala práce. Nyní je místnost výstavním prostorem, kde  návštěvníci najdou aktuálně sérii fotografií Rudolfa Jandy s názvem  Historická Ostrava.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„V letošním roce, jsme celou výstavu nestihli udělat tak, jak jsme měli v plánu,  protože ty fotky jsou skutečně zajímavé a chceme ji obohatit ještě o  audiovizuální prvky, přičemž si ji zde chceme nechat ještě i příští rok, kdy  tady vznikne i přednáškový cyklus pro školy. Ty výstavy pořádáme tematicky,  snažíme se fotky, které jsou enviromentálního nebo uměleckého charakteru,  umisťovat tady do cechovny a když máme jiné věci, technické nebo z koupelen,  tak je umisťujeme do technických místností nebo koupelen.“</w:t>
      </w:r>
    </w:p>
    <w:p>
      <w:pPr/>
      <w:r>
        <w:rPr/>
        <w:t xml:space="preserve">Důležitou zastávkou je také lampovna.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„Je to prostor, kde šlo už tzv. do tuhého. Přišli ti havíři, odhodili poslední  cigaretu, vzali si lampu, záchranný balíček a šli už sfárat přes nástupný most  směrem ke klecím. Tento prostor právě dýchá duchem toho dolu Michal, protože  jsme v opravdu autentickém, zachovaném prostředí, kdy ten havíř tudy šel  na šichtu. Člověk to vnímá, když tady prochází ty jednotlivé místnosti, provozy.“</w:t>
      </w:r>
    </w:p>
    <w:p>
      <w:pPr/>
      <w:r>
        <w:rPr/>
        <w:t xml:space="preserve">Ve strojovně a kompresorovně jsou poté uloženy největší  technologické unikáty. Stoje jsou většinou dochované z roku 1912. Nyní je  v tomto unikátním prostoru zasazena také výstava umělecké školy AVE ART s  názvem Boudníkoviny.</w:t>
      </w:r>
    </w:p>
    <w:p>
      <w:pPr/>
      <w:r>
        <w:rPr>
          <w:b w:val="1"/>
          <w:bCs w:val="1"/>
        </w:rPr>
        <w:t xml:space="preserve">Jaroslav Prokop, ředitel umělecké školy AVE ART</w:t>
      </w:r>
      <w:r>
        <w:rPr/>
        <w:t xml:space="preserve">: „Je  to výstava, která oslavuje stoleté výročí narození pana Vladimíra Boudníka a  žáci naší školy tvořili vlastně tak, jako on. To znamená svobodně,  z odpadových materiálů, ze zbytků a podobně. Vzniká tak unikátní grafika,  unikátní tkané věci, umělečtí kováři zase tady mají unikátní kovové plastiky.  Dva roky práce našich studentů.“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„Osobně se mi to tady moc libí,  protože je to k tématice, k Boudníkovi, protože on taky dělal  v továrně.“</w:t>
      </w:r>
    </w:p>
    <w:p>
      <w:pPr/>
      <w:r>
        <w:rPr/>
        <w:t xml:space="preserve">Výstavu Boudníkoviny i důl Michal obecně mohou zájemci  navštívit do konce října a tedy do konce letošní sezóny. V příštím roce  ještě na dole chystají rekonstrukci nejrozsáhlejšího objektu Třídírny, což  značně rozšíří i návštěvnickou trasu. Na dole Michal půjde tedy stále objevovat  něco nového.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168/dul-michal-v-ostrave-nabizi-autenticky-vhled-do-prace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2026-05-12T19:21:17+02:00</dcterms:created>
  <dcterms:modified xsi:type="dcterms:W3CDTF">2026-05-12T19:21:17+02:00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