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zahájila cestu k založení technických služeb, nakupuje další stroje</w:t>
      </w:r>
    </w:p>
    <w:p>
      <w:pPr/>
      <w:r>
        <w:rPr/>
        <w:t xml:space="preserve">Otázka vlastních technických služeb začala být ve Studénce aktuální v loňském roce, kdy společnost OZO Ostrava vypověděla městu smlouvu o provádění zimní údržby komunikací.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jsem vlastně pilotně tu loňskou zimu začali řešit vlastními silami. Trošku narychlo, ale zrychlil se tím v podstatě celý proces přípravy založení vlastních technických služeb, který jsme měli v plánu a na kterém jsme pracovali.”</w:t>
      </w:r>
    </w:p>
    <w:p>
      <w:pPr/>
      <w:r>
        <w:rPr/>
        <w:t xml:space="preserve">Zastupitelé v září odsouhlasili, že nejprve bude vytvořeno oddělení technických služeb v rámci odboru místního hospodářství a údržby majetku. Část technického vybavení už město nakoupilo loni, teď v investicích pokračuje.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je to dalších pět milionů korun.”   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“Do konce měsíce dorazí nový velký traktor. Bude určen při větším nasazení, při kalamitních situacích, zvládne větší množství sněhu.” </w:t>
      </w:r>
    </w:p>
    <w:p>
      <w:pPr/>
      <w:r>
        <w:rPr/>
        <w:t xml:space="preserve">  Příští rok radnice fungování oddělení technických služeb v rámci odboru zanalyzuje a na základě toho bude připravovat vznik samostatné organizace. Ta by měla postupně zajišťovat i další činnosti, například správu hřbitovů, veřejné osvětlení a údržbu zeleně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203/studenka-zahajila-cestu-k-zalozeni-technickych-sluzeb-nakupuje-dalsi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2026-05-08T05:54:42+02:00</dcterms:created>
  <dcterms:modified xsi:type="dcterms:W3CDTF">2026-05-08T05:54:42+02:00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