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Ostravě-Třebovicích vznikl nový park. Vysadili ho studenti v rámci soutěže Lipová ratolest</w:t>
      </w:r>
    </w:p>
    <w:p>
      <w:pPr/>
      <w:r>
        <w:rPr/>
        <w:t xml:space="preserve">Čtyřicítka mladých zahradníků, tři dny práce a výsledek –  nový park. V Ostravě-Třebovicích vznikalo odpočinkové místo  s javorovou alejí. Stalo se tak díky finanční podpoře města a soutěži  Lipová ratolest, které se zúčastnilo 10 středních zahradnických škol v republice.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„Každý tým v parku, který se vybral, který se projektoval  v Třebovicích, dostal plochu určenou z deseti rozdělených sekcí. Oni  si vylosovali, kterou z nich budou mít a poté v té sekci mají za úkol  vysadit strom, zakůlovat ho, udělat výsadbu keřů, založit trvalkový záhon a  zítra budou pokládat i kobercové trávníky.“</w:t>
      </w:r>
    </w:p>
    <w:p>
      <w:pPr/>
      <w:r>
        <w:rPr>
          <w:b w:val="1"/>
          <w:bCs w:val="1"/>
        </w:rPr>
        <w:t xml:space="preserve">Ondřej Šebesta, soutěžící, Střední zahradnická škola  Ostrava</w:t>
      </w:r>
      <w:r>
        <w:rPr/>
        <w:t xml:space="preserve">: „No vybrali jsme si tady výstavbu stromů, máme tady pěkný javor,  potom mobiliář, což bude lavička, výsadbu trvalek, cibulovin a máme tady ještě  travný koberec a vzadu máme ještě živý plot, před kterým budou ještě  hortenzie.“</w:t>
      </w:r>
    </w:p>
    <w:p>
      <w:pPr/>
      <w:r>
        <w:rPr/>
        <w:t xml:space="preserve">Soutěž mladých zahradníků se letos koná už po  šestnácté. Jejich práci poté kontroluje odborná porota. 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„Cílem té soutěže je zhodnotit, jak funguje to střední  školství, jak ti zahradníci a ti studenti, kteří vycházejí do té praxe jsou  připraveni.“</w:t>
      </w:r>
    </w:p>
    <w:p>
      <w:pPr/>
      <w:r>
        <w:rPr/>
        <w:t xml:space="preserve">Dokončení parku mají poté na starost Ostravské městské lesy.  Vítězem soutěže se stal tým ze Střední odborné školy Jarov.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248/v-ostravetrebovicich-vznikl-novy-park-vysadili-ho-studenti-v-ramci-souteze-lipova-ratol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2026-05-16T00:15:03+02:00</dcterms:created>
  <dcterms:modified xsi:type="dcterms:W3CDTF">2026-05-16T00:15:03+02:00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