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4.10.2024,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pokračuje v opravách starého zámku, střechu znovu pokrývá břidlice</w:t>
      </w:r>
    </w:p>
    <w:p>
      <w:pPr/>
      <w:r>
        <w:rPr/>
        <w:t xml:space="preserve">Historie starého zámku ve Studénce sahá do 16. století. Dnes tvoří objekt tři budovy. V jedné sídlí správa Chráněné krajinné oblasti Poodří, další dvě jsou majetkem města. To zchátralý objekt postupně renovuje. Novou střechu má střed zámku a práce pokračují na třetí části.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průběhu měsíce září byly zahájeny práce na třetí etapě opravy střechy starého zámku. Tato akce by měla skončit letos do 30. října. Celkové náklady jsou ve výši 2 miliony 481 tisíc korun.” </w:t>
      </w:r>
    </w:p>
    <w:p>
      <w:pPr/>
      <w:r>
        <w:rPr/>
        <w:t xml:space="preserve">Oprava střechy bude probíhat i v dalších letech. Rozfázování do etap je dáno i možnostmi, jak na tyto práce získat dotaci z Ministerstva kultury. Celý zámecký areál je kulturní památkou.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“Každoročně se nám daří získávat na tyto úpravy dotaci z Ministerstva kultury, pro letošní rok je to 400 tisíc, které nám byly poskytnuty.” </w:t>
      </w:r>
    </w:p>
    <w:p>
      <w:pPr/>
      <w:r>
        <w:rPr>
          <w:b w:val="1"/>
          <w:bCs w:val="1"/>
        </w:rPr>
        <w:t xml:space="preserve">Lukáš Kaňuščák, odbor údržby majetku, MěÚ Studénka: </w:t>
      </w:r>
      <w:r>
        <w:rPr/>
        <w:t xml:space="preserve">“Národní památkový ústav se snaží zachovávat  co nejvíce toho původního. Ta oprava obnáší, že se rozebere celá střecha, posoudí se každý prvek, jestli je dobrý nebo špatný, a zpět se složí zpátky.”</w:t>
      </w:r>
    </w:p>
    <w:p>
      <w:pPr/>
      <w:r>
        <w:rPr/>
        <w:t xml:space="preserve">Nyní už odborná firma pokládá střešní krytinu z původního materiálu, kterým je břidlice. </w:t>
      </w:r>
    </w:p>
    <w:p>
      <w:pPr/>
      <w:r>
        <w:rPr/>
        <w:t xml:space="preserve">Město dosud do rekonstrukce střechy investovalo celkem téměř devět a půl milionu korun, dotace z Ministerstva kultury dosáhly 1 550 000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5280/studenka-pokracuje-v-opravach-stareho-zamku-strechu-znovu-pokryva-brid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2026-04-21T03:06:17+02:00</dcterms:created>
  <dcterms:modified xsi:type="dcterms:W3CDTF">2026-04-21T03:06:17+02:00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