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Oceněný v sociální oblasti - Vlastislav Michalski</w:t>
      </w:r>
    </w:p>
    <w:p>
      <w:pPr/>
      <w:r>
        <w:rPr>
          <w:b w:val="1"/>
          <w:bCs w:val="1"/>
        </w:rPr>
        <w:t xml:space="preserve">Vlastislav Michalski, oceněný v sociální oblasti:</w:t>
      </w:r>
      <w:r>
        <w:rPr/>
        <w:t xml:space="preserve"> “Co to obnášelo, no hlavně zajišťování peněz, pto bylo to nejdůležitější, protože když máte peníze, pak si můžete dovolit cokoliv. Hlavně rekondiční pobyty, měli jsme oslavu MDŽ, smažení vaječiny, na konci roku byl vánoční klubový den.”</w:t>
      </w:r>
    </w:p>
    <w:p>
      <w:pPr/>
      <w:r>
        <w:rPr/>
        <w:t xml:space="preserve">Všechny akce zajišťoval pro své spolučleny oblastního spolku rád.</w:t>
      </w:r>
    </w:p>
    <w:p>
      <w:pPr/>
      <w:r>
        <w:rPr>
          <w:b w:val="1"/>
          <w:bCs w:val="1"/>
        </w:rPr>
        <w:t xml:space="preserve">Vlastislav Michalski, oceněný v sociální oblasti:</w:t>
      </w:r>
      <w:r>
        <w:rPr/>
        <w:t xml:space="preserve"> “To musíte mít rád, bez toho to nejde."</w:t>
      </w:r>
    </w:p>
    <w:p>
      <w:pPr/>
      <w:r>
        <w:rPr/>
        <w:t xml:space="preserve">Pan Vlastislav má obětavou a vstřícnou povahu a je mezi členy oblíben. Práce pana Michalského byla náročná pro jeho zdravotní hendikep. Musel absolvovat kurz na digitálním čtecím zařízení, protože jinak by tuto funkci nemohl vykonávat. Přestože v roce 2022 složil svoji funkci  aktivně funguje jako místopředseda.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284/medailonek--oceneny-v-socialni-oblasti--vlastislav-micha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2026-06-29T03:24:24+02:00</dcterms:created>
  <dcterms:modified xsi:type="dcterms:W3CDTF">2026-06-29T03:24:24+02:00</dcterms:modified>
</cp:coreProperties>
</file>

<file path=docProps/custom.xml><?xml version="1.0" encoding="utf-8"?>
<Properties xmlns="http://schemas.openxmlformats.org/officeDocument/2006/custom-properties" xmlns:vt="http://schemas.openxmlformats.org/officeDocument/2006/docPropsVTypes"/>
</file>