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nařídil plošnou deratizaci potkanů, hlodavci řádili i v Globusu</w:t>
      </w:r>
    </w:p>
    <w:p>
      <w:pPr/>
      <w:r>
        <w:rPr/>
        <w:t xml:space="preserve">Potkani zaútočili na oddělení úseku pekařství v havířovském Globusu. Nalezen byl trus, živí i mrtví hlodavci. Kontroloři Státní zemědělské a potravinářské inspekce o tom informovali na svém webu Potraviny na pranýři. Hypermarket část prodejny uzavřel a nyní provádí deratizaci.</w:t>
      </w:r>
    </w:p>
    <w:p>
      <w:pPr/>
      <w:r>
        <w:rPr>
          <w:b w:val="1"/>
          <w:bCs w:val="1"/>
        </w:rPr>
        <w:t xml:space="preserve">anketa: </w:t>
      </w:r>
      <w:r>
        <w:rPr/>
        <w:t xml:space="preserve">“Je to hrozné, si myslím. Mělo by se s tím něco dělat, aby se zase nějaké nemoci nerozmnoží, nebo něco.”</w:t>
      </w:r>
    </w:p>
    <w:p>
      <w:pPr/>
      <w:r>
        <w:rPr>
          <w:b w:val="1"/>
          <w:bCs w:val="1"/>
        </w:rPr>
        <w:t xml:space="preserve">anketa: </w:t>
      </w:r>
      <w:r>
        <w:rPr/>
        <w:t xml:space="preserve">"Jak byly ty deště, takže se to stahovalo." Co říkáte na to, že pronikli až do obchodu? “To je zlé, to se mi nelíbí.”</w:t>
      </w:r>
    </w:p>
    <w:p>
      <w:pPr/>
      <w:r>
        <w:rPr>
          <w:b w:val="1"/>
          <w:bCs w:val="1"/>
        </w:rPr>
        <w:t xml:space="preserve">anketa: </w:t>
      </w:r>
      <w:r>
        <w:rPr/>
        <w:t xml:space="preserve">“Havířov je tím známý. Myslím, že ten problém je tím, že lidé vyhazují všelicos možného i potraviny a to je živná půda pro ty potkany.”</w:t>
      </w:r>
    </w:p>
    <w:p>
      <w:pPr/>
      <w:r>
        <w:rPr/>
        <w:t xml:space="preserve">Magistrát během roku provádí kontroly a průběžnou deratizaci i na základě podnětů občanů. Jakmile jsou potkani vidět i za bílého dne, znamená to, že se hlodavci přemnožili. Právě od 1. října město nařídilo vyhláškou speciální plošnou deratizaci na celém území. </w:t>
      </w:r>
    </w:p>
    <w:p>
      <w:pPr/>
      <w:r>
        <w:rPr>
          <w:b w:val="1"/>
          <w:bCs w:val="1"/>
        </w:rPr>
        <w:t xml:space="preserve">Jana Vichrová, odbor komunálních služeb: </w:t>
      </w:r>
      <w:r>
        <w:rPr/>
        <w:t xml:space="preserve">“Pokud vede někde kanalizace, tak se potkani nacházejí i v kanalizaci a ta je poblíž kontejnerových stání, takže i tam je přístup k nějakému krmení. My samozřejmě všechny ty potkany nevyhubíme, to asi není ani našim cílem, to se nám nepodaří. Ale pořád se snažíme udržovat nějakou přijatelnou míru početního stavu těch potkanů na území města. Je to takový nepřetržitý boj.”</w:t>
      </w:r>
    </w:p>
    <w:p>
      <w:pPr/>
      <w:r>
        <w:rPr/>
        <w:t xml:space="preserve">Povinnost provést deratizaci na mají všichni vlastníci nemovitostí.</w:t>
      </w:r>
    </w:p>
    <w:p>
      <w:pPr/>
      <w:r>
        <w:rPr>
          <w:b w:val="1"/>
          <w:bCs w:val="1"/>
        </w:rPr>
        <w:t xml:space="preserve">Jana Vichrová, odbor komunálních služeb: </w:t>
      </w:r>
      <w:r>
        <w:rPr/>
        <w:t xml:space="preserve">"Není v našich silách zajít do každého rodinného domku, do každé nemovitosti. Toto je nařízeno a v případě, že by byl nějaký abnormální výskyt, tak první co je, že zjišťujeme jestli zde byla prováděna v době nařízené speciální ochranné deratizace deratizace. Měli by mít doklad od nějaké odborné firmy, která jim tu deratizaci prováděla.”</w:t>
      </w:r>
    </w:p>
    <w:p>
      <w:pPr/>
      <w:r>
        <w:rPr/>
        <w:t xml:space="preserve">Radnici hubení hlodavců stojí ročně zhruba 150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96/havirov-naridil-plosnou-deratizaci-potkanu-hlodavci-radili-i-v-gl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2026-06-03T03:13:55+02:00</dcterms:created>
  <dcterms:modified xsi:type="dcterms:W3CDTF">2026-06-03T03:13:55+02:00</dcterms:modified>
</cp:coreProperties>
</file>

<file path=docProps/custom.xml><?xml version="1.0" encoding="utf-8"?>
<Properties xmlns="http://schemas.openxmlformats.org/officeDocument/2006/custom-properties" xmlns:vt="http://schemas.openxmlformats.org/officeDocument/2006/docPropsVTypes"/>
</file>