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 Ostravě představil výzvu pro povodní poničené vodovody  a kanalizaci</w:t>
      </w:r>
    </w:p>
    <w:p>
      <w:pPr/>
      <w:r>
        <w:rPr/>
        <w:t xml:space="preserve">Ministr životního prostředí Petr Hladík v Ostravě oznámil, že z 30 miliard, které vláda České republiky schválila na likvidaci povodňových škod, půjdou 2 miliardy do programu na obnovu vodovodů a kanalizace.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"Jedná se opravdu o ty opravy, tzn. o nutné finanční prostředky, aby jednotliví vlastníci dokázali zase opravit a rozjet čistírny odpadních vod a vrátit roztrhané kanalizace a sběrače zase zpátky do provozu."</w:t>
      </w:r>
    </w:p>
    <w:p>
      <w:pPr/>
      <w:r>
        <w:rPr/>
        <w:t xml:space="preserve">Novou výzvu ministr představil poté, co si prohlédl následky povodně přímo Ústřední čistírně odpadních vod v Ostravě. Tu voda zcela zatopila a tak už je asi tři týdny mimo provoz. Veškeré splašky tečou přímo do Odry. Opravy už ale naplno běží.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"Aby se čistírna zase rozběhla, je z našeho pohledu nutné především zprovoznění veškerých elektroinstalací, trafostanic a rozvaděčů tak, abychom na ně mohli napojit jednotlivá technologická zařízení."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"Bez pomoci vlády a pana ministra, který oznámil dotační titul, bychom se s tím majetkem nedokázali vypořádat jinak, než na úkor jiných staveb, rozvoje města nebo zadlužení."</w:t>
      </w:r>
    </w:p>
    <w:p>
      <w:pPr/>
      <w:r>
        <w:rPr/>
        <w:t xml:space="preserve">O peníze na  vodovody a kanalizace lze žádat už od 9. října.  Ministr slíbil, že pokud by byly finance z fondu vyčerpány, budou zase doplněny. Asi do tří měsíců by se čistička měla alespoň částečně rozběhnout. V první fázi půjde o zprovoznění mechanického čištění, které odstraní přes 50 procent nečistot.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325/ministr-v-ostrave-predstavil-vyzvu-pro-povodni-ponicene-vodovody--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2026-04-24T10:58:26+02:00</dcterms:created>
  <dcterms:modified xsi:type="dcterms:W3CDTF">2026-04-24T10:58:26+02:00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