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pokračuje na stavbě mostu v Prachatické ulici, rekonstrukce potrvá do ledna</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"Já už dříve jsem žádal místní obyvatele o trochu shovívavosti, protože ten most je třeba postavit znova a ten čas si to zabere. 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“My to zvládáme dobře. Musíme to objíždět, ale co se dá dělat. Objedeme, není to tak daleko, není to problém a zase tady máme na druhou stranu klid, protože nám tady nejezdí auta, není tady silniční provoz.” Jaký byl ten most, jezdila jste tady? “Jezdila. Byl popraskaný a chtěl opravu.”</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p>
      <w:pPr/>
      <w:r>
        <w:rPr>
          <w:b w:val="1"/>
          <w:bCs w:val="1"/>
        </w:rPr>
        <w:t xml:space="preserve">Bohuslav Niemiec (KDU-ČSL), náměstek primátora: </w:t>
      </w:r>
      <w:r>
        <w:rPr/>
        <w:t xml:space="preserve">"Jde to z rozpočtu města. Na tyto nosní konstrukce se nám nepodařilo získat žádný dotační titul, ale ten stav toho mostu byl opravdu v takovém špatném technickém stavu, že jsme přistoupili k jeho rekonstrukci.”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409/radnice-pokracuje-na-stavbe-mostu-v-prachaticke-ulici-rekonstrukce-potrva-do-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2026-08-26T08:08:59+02:00</dcterms:created>
  <dcterms:modified xsi:type="dcterms:W3CDTF">2026-08-26T08:08:59+02:00</dcterms:modified>
</cp:coreProperties>
</file>

<file path=docProps/custom.xml><?xml version="1.0" encoding="utf-8"?>
<Properties xmlns="http://schemas.openxmlformats.org/officeDocument/2006/custom-properties" xmlns:vt="http://schemas.openxmlformats.org/officeDocument/2006/docPropsVTypes"/>
</file>