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se nevyhnula ani opavské Charitě. Voda vytopila chráněné bydlení i byty a domy zaměstnanců</w:t>
      </w:r>
    </w:p>
    <w:p>
      <w:pPr/>
      <w:r>
        <w:rPr/>
        <w:t xml:space="preserve">Povodeň na Opavsku postupně zatopila 10 čtverečních kilometrů a 6 a půl tisíce objektů. Nevyhnula se ani opavské Charitě a přesto, že vytopila byty nebo domy zaměstnanců terénních služeb, žádní klienti o jejich služby nepřišli.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 </w:t>
      </w:r>
      <w:r>
        <w:rPr/>
        <w:t xml:space="preserve">“I přesto, že byly některé části městské odříznuty, tak se vlastně dostaly ke všem svým klientům, se všemi byly v kontaktu, takže klienti nepřišli o své služby. Dokonce je taková historka, kdy manžel svou manželku přenášel přes vodu, aby mohla jít do práce a pomáhat klientům.”</w:t>
      </w:r>
    </w:p>
    <w:p>
      <w:pPr/>
      <w:r>
        <w:rPr/>
        <w:t xml:space="preserve">Voda vytopila i dům chráněného bydlení U Trojice poblíž Městských sadů. Naštěstí se všechny klienty podařilo včas evakuovat do chráněného bydlení ve Vlaštovičkách. 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</w:t>
      </w:r>
      <w:r>
        <w:rPr/>
        <w:t xml:space="preserve"> “Klienti by se samozřejmě rádi vrátili zpátky,  v tuto chvíli v objektu bydlet nemohou ze zdravotních důvodů, to přízemí je celé mokré a vysušujeme ho a vrátí se, pokud se nám podaří ho zrekonstruovat do toho stavu, aby v něm mohli zase bydlet."</w:t>
      </w:r>
    </w:p>
    <w:p>
      <w:pPr/>
      <w:r>
        <w:rPr/>
        <w:t xml:space="preserve">První patro domu voda zaplavila až do výšky jednoho a půl metru a zničila veškeré vybavení včetně elektrospotřebičů.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</w:t>
      </w:r>
      <w:r>
        <w:rPr/>
        <w:t xml:space="preserve"> “De facto se nám nepodařilo nic zachránit tady z těch spodních bytů. Hned v těch prvních dnech poté, co voda opadla, tak jsme vyklízeli veškeré vnitřní vybavení, vytrhaly se podlahové krytiny, takže v tuto chvíli se určitě budou dělat znovu omítky, podlahy a musí se veškeré byty vybavit.”</w:t>
      </w:r>
    </w:p>
    <w:p>
      <w:pPr/>
      <w:r>
        <w:rPr/>
        <w:t xml:space="preserve">Hned od prvního dne Charita Opava pomáhala i ostatním zatopeným lidem, pro které  otevřela humanitární sklad v Jaktaři, který stále funguje. </w:t>
      </w:r>
    </w:p>
    <w:p>
      <w:pPr/>
      <w:r>
        <w:rPr>
          <w:b w:val="1"/>
          <w:bCs w:val="1"/>
        </w:rPr>
        <w:t xml:space="preserve">Marie Hanušová, koordinátorka, Charita Opava: </w:t>
      </w:r>
      <w:r>
        <w:rPr/>
        <w:t xml:space="preserve">“Odhadujeme, že si k nám přišlo pro pomoc asi tak 400 domácností, což není málo a mohli jsem takto pomoci díky naším zásobám, díky tomu, co jsme taky nakoupili a taky jsme hodně mohli pomoci díky tomu, že nám tady přiváželi pomoc z různých jiných organizací a i z daleka. Dokonce nám přišla taška pomoci až od Domažlic.”</w:t>
      </w:r>
    </w:p>
    <w:p>
      <w:pPr/>
      <w:r>
        <w:rPr/>
        <w:t xml:space="preserve">Kromě rychlé úklidové pomoci jako nářadí a čistící prostředky, které jsou stále lidem k dispozici, opavská charita zajistila i vysoušeče. </w:t>
      </w:r>
    </w:p>
    <w:p>
      <w:pPr/>
      <w:r>
        <w:rPr>
          <w:b w:val="1"/>
          <w:bCs w:val="1"/>
        </w:rPr>
        <w:t xml:space="preserve">Marie Hanušová, koordinátorka, Charita Opava:</w:t>
      </w:r>
      <w:r>
        <w:rPr/>
        <w:t xml:space="preserve"> “Mohli jsme taky zapůjčit spoustu věcí. Byly to elektrocentrály, potom takzvané vapky, které byly hodně žádané a taky máme v oběhu asi 90 vysoušečů, které mají lidé od nás zapůjčené.”</w:t>
      </w:r>
    </w:p>
    <w:p>
      <w:pPr/>
      <w:r>
        <w:rPr/>
        <w:t xml:space="preserve">Charita Opava má zřízený i účet, na který mohou lidé lidem zasaženým povodní pomáhat finančně. Do poznámky je třeba uvést POVODNĚ.</w:t>
      </w:r>
    </w:p>
    <w:p>
      <w:pPr/>
      <w:r>
        <w:rPr/>
        <w:t xml:space="preserve">154871941/0300, variabilní symbol 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432/povoden-se-nevyhnula-ani-opavske-charite-voda-vytopila-chranene-bydleni-i-byty-a-domy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2026-05-17T03:59:56+02:00</dcterms:created>
  <dcterms:modified xsi:type="dcterms:W3CDTF">2026-05-17T03:59:56+02:00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