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Obranářský speciál plní svůj úkol už 30 let. I letos precizně prověřil služební psy</w:t>
      </w:r>
    </w:p>
    <w:p>
      <w:pPr/>
      <w:r>
        <w:rPr/>
        <w:t xml:space="preserve">Modelové situace prověřily psovody a jejich psy ve všech možných případech, které by je během služby mohly potkat. Srovnat úroveň vycvičenosti služebních psů - to je už 30 let úkolem Obranářského speciálu, který Sportovní klub policie Ostrava pořádá v kynologickém areálu Radar ve Studénce. </w:t>
      </w:r>
    </w:p>
    <w:p>
      <w:pPr/>
      <w:r>
        <w:rPr>
          <w:b w:val="1"/>
          <w:bCs w:val="1"/>
        </w:rPr>
        <w:t xml:space="preserve">Petr Kozák, Policie ČR, organizátor soutěže: </w:t>
      </w:r>
      <w:r>
        <w:rPr/>
        <w:t xml:space="preserve">“Možná tak nevypadám, ale pamětníkem jsem, protože jsem tuto soutěž, spolu s dalšími kolegy, přivedl k životu právě v době, kdy tady žádní soutěž policie nebo ozbrojených sborů nebyla a my jsme tuhle akci spustili.”  </w:t>
      </w:r>
    </w:p>
    <w:p>
      <w:pPr/>
      <w:r>
        <w:rPr>
          <w:b w:val="1"/>
          <w:bCs w:val="1"/>
        </w:rPr>
        <w:t xml:space="preserve">Jan Lasák, spoluzakladatel soutěže: </w:t>
      </w:r>
      <w:r>
        <w:rPr/>
        <w:t xml:space="preserve">“Já jsem vždycky takový trošku hrdý, když to je. A my jsme to založili v roce 1994, krajské ředitelství policie nás podpořilo, ale nepočítali jsme, že to vydrží tak dlouho.” </w:t>
      </w:r>
    </w:p>
    <w:p>
      <w:pPr/>
      <w:r>
        <w:rPr/>
        <w:t xml:space="preserve">Obranářský speciál je tedy soutěží pro služební psy policie, armády, vězeňské služby, celní správy a také je otevřen pro civilní psovody. Účastní se jej i zástupci ze Slovenska a Polska. </w:t>
      </w:r>
    </w:p>
    <w:p>
      <w:pPr/>
      <w:r>
        <w:rPr>
          <w:b w:val="1"/>
          <w:bCs w:val="1"/>
        </w:rPr>
        <w:t xml:space="preserve">Dana Nosková, civilní psovodkyně: </w:t>
      </w:r>
      <w:r>
        <w:rPr/>
        <w:t xml:space="preserve">“Vedeme si dobře, ale je to trochu o nervy. Feně bylo šest let, je tady jediná fena, hárá se, takže chodíme jako poslední, máme to trochu těžší, ale dobrý.”    </w:t>
      </w:r>
    </w:p>
    <w:p>
      <w:pPr/>
      <w:r>
        <w:rPr>
          <w:b w:val="1"/>
          <w:bCs w:val="1"/>
        </w:rPr>
        <w:t xml:space="preserve">Samuel Lupták, Sbor vězeňské a justiční stráže, Slovensko: </w:t>
      </w:r>
      <w:r>
        <w:rPr/>
        <w:t xml:space="preserve">“V podstatě jsem si přišel otestovat psa, zda ty tréninky, které děláme, fungují, a porovnat se s konkurencí.”</w:t>
      </w:r>
    </w:p>
    <w:p>
      <w:pPr/>
      <w:r>
        <w:rPr/>
        <w:t xml:space="preserve">Součástí Obranářského speciálu je léta charitativní tombola. Zisk pořadatelé věnují Nadaci policistů a hasičů. Na 30. ročníku se podařilo vybrat téměř 24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448/obranarsky-special-plni-svuj-ukol-uz-30-let-i-letos-precizne-proveril-sluzebn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2026-05-25T10:34:22+02:00</dcterms:created>
  <dcterms:modified xsi:type="dcterms:W3CDTF">2026-05-25T10:34:22+02:00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