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Mládežnická hostí žáky ze Slovinska, kteří přijeli na výměnný pobyt</w:t>
      </w:r>
    </w:p>
    <w:p>
      <w:pPr/>
      <w:r>
        <w:rPr/>
        <w:t xml:space="preserve">Tito žáci ze ZŠ Mládežnická se budou týden věnovat svým kamarádům ze Slovinska, kteří zde přijeli na výměnný pobyt. Hned po prvním vyučovacím dni společně odpoledne navštívili magistrát.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“Já toto osobně hodně kvituji, protože v každé pohádce musel hloupý Honza jít do světa, aby poznal, jak to funguje jinde. Takže já myslím, že to je základ toho, jak to fungovat má a pro ty děti je to neocenitelné. Jdou mimo domov, zjistí, že tady to funguje nějakým způsobem, naše dešti jedou tam a zjistí, jakým způsobem to funguje tam. Něco je možná lepší, něco horší. Co jim chci ukázat? Informovat mladé lidi trochu o našem městě, o tom, jaké máme vztahy, protože máme partnerské město ze Slovinska. Máme s nimi velmi dobré vztahy a myslím, že toto může přinést i další spolupráci do budoucna. Ať už z oblasti sportovní, kulturní, nebo nějaké jiné.” </w:t>
      </w:r>
    </w:p>
    <w:p>
      <w:pPr/>
      <w:r>
        <w:rPr>
          <w:b w:val="1"/>
          <w:bCs w:val="1"/>
        </w:rPr>
        <w:t xml:space="preserve">Jakub, žák ZŠ Mládežnická: </w:t>
      </w:r>
      <w:r>
        <w:rPr/>
        <w:t xml:space="preserve">“Ono už to začalo minulý rok. My jsme tam přijeli první a byli jsme tam také týden, chodili jsme tam do školy a tento rok přijeli oni. Jezdili jsme po různých atrakcích, byli jsme i v hlavním městě Lublaň a viděli jsme spoustu zajímavých věcí a novinek.”</w:t>
      </w:r>
    </w:p>
    <w:p>
      <w:pPr/>
      <w:r>
        <w:rPr/>
        <w:t xml:space="preserve">V čem je třeba školství jiné u nich, než tady u nás?</w:t>
      </w:r>
    </w:p>
    <w:p>
      <w:pPr/>
      <w:r>
        <w:rPr>
          <w:b w:val="1"/>
          <w:bCs w:val="1"/>
        </w:rPr>
        <w:t xml:space="preserve">Jakub, žák ZŠ Mládežnická: </w:t>
      </w:r>
      <w:r>
        <w:rPr/>
        <w:t xml:space="preserve">“Je tam hodně jiných věcí. Třeba přestávky mají pět minut. Učitelé mají své třídy, takže žáci stále chodí, rotují a celkově třeba mají tři známky za rok, my máme třeba dvacet.”</w:t>
      </w:r>
    </w:p>
    <w:p>
      <w:pPr/>
      <w:r>
        <w:rPr/>
        <w:t xml:space="preserve">Největší rozdíl je ve známkování.</w:t>
      </w:r>
    </w:p>
    <w:p>
      <w:pPr/>
      <w:r>
        <w:rPr>
          <w:b w:val="1"/>
          <w:bCs w:val="1"/>
        </w:rPr>
        <w:t xml:space="preserve">Eva, zahraniční studentka: </w:t>
      </w:r>
      <w:r>
        <w:rPr/>
        <w:t xml:space="preserve">“Já jsem se tady moc těšila. První den ve škole mě bavil. Nejdříve jsme se představili ostatním žákům a škola se mi líbí. Jiné je tady to, že u vás je pětka nejhorší známka a jednička nejlepší, u nás je to naopak. Také tady mají mnohem delší přestávky.”</w:t>
      </w:r>
    </w:p>
    <w:p>
      <w:pPr/>
      <w:r>
        <w:rPr/>
        <w:t xml:space="preserve">Škola pojede se svými kamarády ze Slovinska například do Světa techniky, zoologické zahrady a navštíví i Archeopark v Chotěbuzi.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464/zs-mladeznicka-hosti-zaky-ze-slovinska-kteri-prijeli-na-vymenny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2026-04-20T14:56:37+02:00</dcterms:created>
  <dcterms:modified xsi:type="dcterms:W3CDTF">2026-04-20T14:56:37+02:00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