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Pozemek opět slouží sportu, v budoucnu bude parkovištěm</w:t>
      </w:r>
    </w:p>
    <w:p>
      <w:pPr/>
      <w:r>
        <w:rPr/>
        <w:t xml:space="preserve">Na pozemku, ve spodní části areálu letního stadionu, stávala nafukovací tenisová hala soukromého provozovatele. Ten ale před několika lety činnost ukončil. </w:t>
      </w:r>
    </w:p>
    <w:p>
      <w:pPr/>
      <w:r>
        <w:rPr>
          <w:b w:val="1"/>
          <w:bCs w:val="1"/>
        </w:rPr>
        <w:t xml:space="preserve">Václav Dobrozemský (ODS), 2. místostarosta Nového Jičína: </w:t>
      </w:r>
      <w:r>
        <w:rPr/>
        <w:t xml:space="preserve">“V roce 2020 se v rámci veřejné dražby v insolvenčním řízení podařilo vykoupit tuto budku se zázemím. Následně, zhruba rok, měla tento areál ve výpůjčce tělovýchovná jednota jako zázemí pro fotbalisty. Nicméně jej nevyužívali, takže byla dána výpověď. Od června letošního roku byl tento areál pronajat spolku Padel centrum, který zde vystavěl kurty a provozuje zde sport padel. </w:t>
      </w:r>
    </w:p>
    <w:p>
      <w:pPr/>
      <w:r>
        <w:rPr>
          <w:b w:val="1"/>
          <w:bCs w:val="1"/>
        </w:rPr>
        <w:t xml:space="preserve">Daniel Černý, provozovatel sportoviště: </w:t>
      </w:r>
      <w:r>
        <w:rPr/>
        <w:t xml:space="preserve">“Poprvé jsem to zkoušel hrát před rokem, jezdil jsem to hrát do Ostravy. Pohltilo nás to tak, že jsme tady hledali prostor a naskytla se tady ta možnost, že město nám vyšlo vstříc, že jsem si mohli vzít tento areál do pronájmu. Postavili jsme tu dva kurty, založili jsme si celorepublikový sportovní klub pod padelovou federací. Momentálně chceme dělat nábor dětí do sportovního klubu, který funguje stejně jako tenisová klub, kdy budeme dělat turnaje, tréninky pod špičkovými trenéry. Bohužel, je to jen letní sport, v zimě nemáme možnost to nějak zastřešit.” </w:t>
      </w:r>
    </w:p>
    <w:p>
      <w:pPr/>
      <w:r>
        <w:rPr/>
        <w:t xml:space="preserve">Jen pro zajímavost, hra padel vznikla v roce 1969 v Mexiku a hned na to se rozšířila do Argentiny, u nás začíná být tento sport populární teprve v posledních letech,  Česká padelová federace byla založena v roce 2015.   </w:t>
      </w:r>
    </w:p>
    <w:p>
      <w:pPr/>
      <w:r>
        <w:rPr>
          <w:b w:val="1"/>
          <w:bCs w:val="1"/>
        </w:rPr>
        <w:t xml:space="preserve">Daniel Černý, provozovatel sportoviště: </w:t>
      </w:r>
      <w:r>
        <w:rPr/>
        <w:t xml:space="preserve">“Vzniklo to někde v Mexiku a v oblasti Jižní Ameriky, a vzniklo to tak, že důchodcům se nechtělo chodit po míčky, tak si kolem tenisového kurtu postavili zeď, potom se ten kurt zmenšil, vznikl z toho padel no a teď je to fenomén ve sportu ve světě. Momentálně se hodně rozšiřuje i v České republice, v Praze už je asi padesát kurtů a tady na Moravě Ostrava, Nový Jičín a teď Brno, myslím, že se rozroste a bude to zajímavé.”      </w:t>
      </w:r>
    </w:p>
    <w:p>
      <w:pPr/>
      <w:r>
        <w:rPr/>
        <w:t xml:space="preserve">Prostor padel tenisu u Jiráskovy ulice je součástí zastavovací studie revitalizace celého tohoto sportovního areálu, kterou zastupitelé města schválili v roce 2020. V těchto místech by mělo jednou vyrůst parkoviště a hala pro úpolové sporty. </w:t>
      </w:r>
    </w:p>
    <w:p>
      <w:pPr/>
      <w:r>
        <w:rPr>
          <w:b w:val="1"/>
          <w:bCs w:val="1"/>
        </w:rPr>
        <w:t xml:space="preserve">Václav Dobrozemský (ODS), 2. místostarosta Nového Jičína: </w:t>
      </w:r>
      <w:r>
        <w:rPr/>
        <w:t xml:space="preserve">“Nicméně je to v rámci priorit a v rámci rozklíčování těch jednotlivých staveb až, řekněme, úplně poslední priorita, takže i tak to je vlastně koncipovaná stávající nájemní smlouva se spolkem padel, kde počítáme s dobou trvání zhruba deset let tohoto nájmu vztahu.”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515/pozemek-opet-slouzi-sportu-v-budoucnu-bude-parkovi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2026-04-07T15:24:14+02:00</dcterms:created>
  <dcterms:modified xsi:type="dcterms:W3CDTF">2026-04-07T15:24:14+02:00</dcterms:modified>
</cp:coreProperties>
</file>

<file path=docProps/custom.xml><?xml version="1.0" encoding="utf-8"?>
<Properties xmlns="http://schemas.openxmlformats.org/officeDocument/2006/custom-properties" xmlns:vt="http://schemas.openxmlformats.org/officeDocument/2006/docPropsVTypes"/>
</file>