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18.10.2024,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studenti aplikovali umělou inteligenci v mezinárodním projektu</w:t>
      </w:r>
    </w:p>
    <w:p>
      <w:pPr/>
      <w:r>
        <w:rPr/>
        <w:t xml:space="preserve">Mezinárodní studentský workshop, pořádaný v rámci projektu Erasmus+ novojičínskou Mendelovou střední školou, hostil studenty z Norska, Rakouska a Francie. Jejich společná práce byly zaměřena na využití umělé inteligence. </w:t>
      </w:r>
    </w:p>
    <w:p>
      <w:pPr/>
      <w:r>
        <w:rPr>
          <w:b w:val="1"/>
          <w:bCs w:val="1"/>
        </w:rPr>
        <w:t xml:space="preserve">Patrik Kočí, Mendelova střední škola Nový Jičín: </w:t>
      </w:r>
      <w:r>
        <w:rPr/>
        <w:t xml:space="preserve">“Vlastně celý tento týden pracovali s umělou inteligencí, vytvářeli prezentace, hledali loga firem, tvořili startupy, zpracovávali titulky v různých jazycích. Takže pro tyto žáky je využívání AI už opravdu běžnou praxí, protože ji dokáží aplikovat v běžných úkolech.”   </w:t>
      </w:r>
    </w:p>
    <w:p>
      <w:pPr/>
      <w:r>
        <w:rPr>
          <w:b w:val="1"/>
          <w:bCs w:val="1"/>
        </w:rPr>
        <w:t xml:space="preserve">Josef Šustek, obor IT, Mendelova střední škola, Nový Jičín: </w:t>
      </w:r>
      <w:r>
        <w:rPr/>
        <w:t xml:space="preserve">“Z oblasti umělé inteligence jsme si tady vytvořili fiktivní startup, kde jsme měli fiktivně vytvořit něco, co používá tu umělou inteligenci.” </w:t>
      </w:r>
    </w:p>
    <w:p>
      <w:pPr/>
      <w:r>
        <w:rPr>
          <w:b w:val="1"/>
          <w:bCs w:val="1"/>
        </w:rPr>
        <w:t xml:space="preserve">Charlen Reitan, </w:t>
      </w:r>
      <w:r>
        <w:rPr>
          <w:b w:val="1"/>
          <w:bCs w:val="1"/>
        </w:rPr>
        <w:t xml:space="preserve">Askim Videregående Skole</w:t>
      </w:r>
      <w:r>
        <w:rPr>
          <w:b w:val="1"/>
          <w:bCs w:val="1"/>
        </w:rPr>
        <w:t xml:space="preserve"> (Norsko): </w:t>
      </w:r>
      <w:r>
        <w:rPr/>
        <w:t xml:space="preserve">“Dozvěděli jsme se spoustu věcí, které jsme nevěděli, protože to přímo nestudujeme. Takže je velmi zajímavé se to učit.”  </w:t>
      </w:r>
    </w:p>
    <w:p>
      <w:pPr/>
      <w:r>
        <w:rPr>
          <w:b w:val="1"/>
          <w:bCs w:val="1"/>
        </w:rPr>
        <w:t xml:space="preserve">Nico Dall-Höglinger, BHAK-HBLW Rohrbach</w:t>
      </w:r>
      <w:r>
        <w:rPr>
          <w:b w:val="1"/>
          <w:bCs w:val="1"/>
        </w:rPr>
        <w:t xml:space="preserve"> (Rakousko): </w:t>
      </w:r>
      <w:r>
        <w:rPr/>
        <w:t xml:space="preserve">“ Přišli jsme s nápady na spuštěni startupů a prezentovali jsme si je. Také jsme se bavili o umělé inteligenci v souvislosti s podnikáním, což je pro nás skvělá věc důležitá do budoucna.”    </w:t>
      </w:r>
    </w:p>
    <w:p>
      <w:pPr/>
      <w:r>
        <w:rPr/>
        <w:t xml:space="preserve">Z Nového Jičína, potažmo z České republiky, se závěrečný program projektu přesune do Francie. V předcházejících měsících už se setkání uskutečnilo v Norsku a Rakousku.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534/novojicinsti-studenti-aplikovali-umelou-inteligenci-v-mezinarodnim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2026-08-24T02:29:43+02:00</dcterms:created>
  <dcterms:modified xsi:type="dcterms:W3CDTF">2026-08-24T02:29:43+02:00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