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06:58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ve Stodolní odhalili černou hernu, jinde zabavovali cigarety a padělky oblečení</w:t>
      </w:r>
    </w:p>
    <w:p>
      <w:pPr/>
      <w:r>
        <w:rPr>
          <w:b w:val="1"/>
          <w:bCs w:val="1"/>
        </w:rPr>
        <w:t xml:space="preserve">Zuzana Postředníková, mluvčí Celního úřadu pro Moravskoslezský kraj:</w:t>
      </w:r>
      <w:r>
        <w:rPr/>
        <w:t xml:space="preserve"> "Kontrola prodejny s tabákovými výrobky v ostravské části Mariánské Hory odhalila neznačené náplně do elektronických cigaret, nikotinové sáčky, zahřívané tabákové výrobky a jiné nikotinové výrobky, které musí být značeny platnou českou tabákovou nálepkou. Tentýž den zadržela další kontrolní skupina ostravských celníků v Orlové – Lutyni přes 200 ks padělků textilu a obuvi značek jako například Chanel, Gucci, Burberry nebo Balenciaga. Další nelegální činnost odhalili ostravští celníci o pár dní později, tentokrát v centru Ostravy na ulici Stodolní, kde byly zadrženy nelegální automaty a nekolkované cigarety. I přes snahu obsluhy baru a hráčů zabránit celníkům vstupu do nelegální herny se podařilo zadržet 10 herních technických zařízení a několik stovek cigaret bez platné české tabákové nálepky."</w:t>
      </w:r>
    </w:p>
    <w:p>
      <w:pPr/>
      <w:r>
        <w:rPr/>
        <w:t xml:space="preserve">Právě se zajišťováním komodit jako jsou neznačené cigarety a tabákové výrobky, nelegální herní zařízení a padělané zboží se celníci v Moravskoslezském kraji setkávají nejčastěji. Od začátku roku se jim podařilo zajistit přes 300 000 ks nezdaněných cigaretových výrobků a zabránili tak daňovému úniku ve výši 1,5 mil Kč. </w:t>
      </w:r>
    </w:p>
    <w:p>
      <w:pPr/>
      <w:r>
        <w:rPr>
          <w:b w:val="1"/>
          <w:bCs w:val="1"/>
        </w:rPr>
        <w:t xml:space="preserve">Zuzana Postředníková, mluvčí Celního úřadu pro Moravskoslezský kraj: </w:t>
      </w:r>
      <w:r>
        <w:rPr/>
        <w:t xml:space="preserve">"Se stejnou frekvencí, téměř na denní bázi, zajišťují celníci nelegální automaty. Jen v letošním roce bylo na území kraje zadrženo 135 herních zařízení, a to i přes stále se zvětšující snahu pachatelů této trestné činnosti o znemožnění odhalení heren a přístupu do nich. Úspěšné jsou také kontroly provozoven a obchodů zaměřené na výskyt padělaného zboží. Do dnešního dne byly na území Moravskoslezského kraje zadrženy padělky v hodnotě přesahující 16,5 mil Kč. Často se přitom jedná také o dětské zboží, které je zdravotně závadné.</w:t>
      </w:r>
    </w:p>
    <w:p>
      <w:pPr/>
      <w:r>
        <w:rPr/>
        <w:t xml:space="preserve">{{souvisejici-clanek-"11000045694"}}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699/celnici-ve-stodolni-odhalili-cernou-hernu-jinde-zabavovali-cigarety-a-padelky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2026-06-15T04:46:08+02:00</dcterms:created>
  <dcterms:modified xsi:type="dcterms:W3CDTF">2026-06-15T04:46:08+02:00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