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3.11.2024, 14:52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Cesta k nebesům v Hlučíně nabízí nově upravené podkroví kostela a vyhlídkovou věž</w:t>
      </w:r>
    </w:p>
    <w:p>
      <w:pPr/>
      <w:r>
        <w:rPr/>
        <w:t xml:space="preserve">  Cesta  do nebes je nejen názvem projektu, ale má pro návštěvníky i  symbolický a duchovní význam.</w:t>
      </w:r>
    </w:p>
    <w:p>
      <w:pPr/>
      <w:r>
        <w:rPr>
          <w:b w:val="1"/>
          <w:bCs w:val="1"/>
        </w:rPr>
        <w:t xml:space="preserve">Metoděj  Chrástecký, ředitel Muzea Hlučínska:</w:t>
      </w:r>
      <w:r>
        <w:rPr/>
        <w:t xml:space="preserve"> „Dnes máme magické  datum 11. října, kdy otevíráme podkroví kostela a věže sv.  Jana Křtitele v Hlučíně a 11. října v roce 1968 taky  vystartovalo Apollo 8, byla to tříčlenná posádka, která  vystoupala k nebesům a podle vzoru této posádky vlastně jsme  posádka města, farnosti a muzea Hlučínska. Také vlastně  umožňujeme návštěvníkům, dostat se blíže k nebesům  prostřednictvím vstupu do podkroví kostela sv. Jana Křtitele v  Hlučíně.“</w:t>
      </w:r>
    </w:p>
    <w:p>
      <w:pPr/>
      <w:r>
        <w:rPr>
          <w:b w:val="1"/>
          <w:bCs w:val="1"/>
        </w:rPr>
        <w:t xml:space="preserve">Petr  Rak, farář:</w:t>
      </w:r>
      <w:r>
        <w:rPr/>
        <w:t xml:space="preserve"> „Všem , kteří zde přijdou, rád bych popřál,  aby tento posvátný prostor je inspiroval, protože se jmenuje Cesta  do nebes, to znamená, aby se člověk setkal s nebem.“</w:t>
      </w:r>
    </w:p>
    <w:p>
      <w:pPr/>
      <w:r>
        <w:rPr/>
        <w:t xml:space="preserve">  MS  kraj poskytl dva a půl milionu korun na stavební úpravy a téměř  jeden a půl milionu na vybudování expozice.</w:t>
      </w:r>
    </w:p>
    <w:p>
      <w:pPr/>
      <w:r>
        <w:rPr>
          <w:b w:val="1"/>
          <w:bCs w:val="1"/>
        </w:rPr>
        <w:t xml:space="preserve">  Lukáš  Curylo (KDU – ČSL), náměstek hejtmana MS kraje:</w:t>
      </w:r>
      <w:r>
        <w:rPr/>
        <w:t xml:space="preserve"> „Myslím, že  to je velmi originální záležitost, že to zatraktivní celé  Hlučínsko, že lidi tady budou chodit ne jen se dívat z věže na  krásné okolí, ale i navštíví právě to muzeum světců, kteří  jsou patrony Hlučínska a možná se zamyslí i nad nadzemskými,  nad světskými věcmi, zamyslí se třeba i nad svým životem.“</w:t>
      </w:r>
    </w:p>
    <w:p>
      <w:pPr/>
      <w:r>
        <w:rPr/>
        <w:t xml:space="preserve">  Průchozí  lávka nad klenbou kostela je lemována obrazy patronů města,  prostor nad presbytářem je stylizací obrazu Ukřižování a  nabízí možnost zamyšlení a meditace.</w:t>
      </w:r>
    </w:p>
    <w:p>
      <w:pPr/>
      <w:r>
        <w:rPr>
          <w:b w:val="1"/>
          <w:bCs w:val="1"/>
        </w:rPr>
        <w:t xml:space="preserve">  Petra  Tesková (ANO), starostka Hlučína: </w:t>
      </w:r>
      <w:r>
        <w:rPr/>
        <w:t xml:space="preserve">„Dnešní den 11.10. je  vlastně významným okamžikem v mém životě. Protože ne jenom,  že slavíme s manželem 39. výročí sňatku dneska. Toto dílo  přispěje ke kultuře a turismu v Hlučíně.“</w:t>
      </w:r>
    </w:p>
    <w:p>
      <w:pPr/>
      <w:r>
        <w:rPr>
          <w:b w:val="1"/>
          <w:bCs w:val="1"/>
        </w:rPr>
        <w:t xml:space="preserve">Anketa,  návštěvník: </w:t>
      </w:r>
      <w:r>
        <w:rPr/>
        <w:t xml:space="preserve">„Je to ohromné. Já jsem tu chodil jako kluk, jako  ministrant, ale to, co dnesku tu vidím, to je něco úžasného, co  dokázali ti stavbaři. Děkuji všem, kteří se o to zasloužili.“</w:t>
      </w:r>
    </w:p>
    <w:p>
      <w:pPr/>
      <w:r>
        <w:rPr/>
        <w:t xml:space="preserve">  Dopolední  i odpolední provoz vyhlídky a podkroví je sladěn s otvíracím  režimem Muzea Hlučínska.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5763/cesta-k-nebesum-v-hlucine-nabizi-nove-upravene-podkrovi-kostela-a-vyhlidkovou-ve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2026-08-26T08:07:03+02:00</dcterms:created>
  <dcterms:modified xsi:type="dcterms:W3CDTF">2026-08-26T08:07:03+02:00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