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Legendy a pověsti si lidé vyslechli během procházky za svitu luceren</w:t>
      </w:r>
    </w:p>
    <w:p>
      <w:pPr/>
      <w:r>
        <w:rPr/>
        <w:t xml:space="preserve">Návštěvnické centrum standardně nabízí komentované prohlídky historické části města spojené s výstupem na radniční věž. Teď jako novinku poprvé připravilo pro zájemce večerní procházku městem, kdy ale průvodce nebude vyprávět o stavbách a památkách, ale připomene místní legendy a staré příběhy.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“Večerní komentované procházky mají být zaměřeny na mýty a legendy Kravařska. Pro tento účel jsme zakoupili i lucerničky, které budou rozdány návštěvníkům této večerní komentované procházky.”    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jsem byl osloven Návštěvnickým centrem, tak jsem přemýšlel, odkud vzít nějaké prameny. Takže Inspirací mi byly jednak staré kravařské příběhy přeložené z němčiny už z velmi dávných dob, a také kniha básníka Františka Lazeckého Dukátová stařenka, kde jsou i o Novém Jičíně a okolí různé legendy.”</w:t>
      </w:r>
    </w:p>
    <w:p>
      <w:pPr/>
      <w:r>
        <w:rPr/>
        <w:t xml:space="preserve">Večerní procházka začínala u Návštěvnického centra a vedla v podstatě městskou památkovou rezervací. I když příběhy, které během ní zazněly, byly i z širšího okolí, na začátek nemohla chybět ta o Starém Jičíně, Čerťáku nebo Svinci.    </w:t>
      </w:r>
    </w:p>
    <w:p>
      <w:pPr/>
      <w:r>
        <w:rPr>
          <w:b w:val="1"/>
          <w:bCs w:val="1"/>
        </w:rPr>
        <w:t xml:space="preserve">účastníci komentované procházky: </w:t>
      </w:r>
    </w:p>
    <w:p>
      <w:pPr/>
      <w:r>
        <w:rPr/>
        <w:t xml:space="preserve">“Těším se, že si s manželem projdeme za svitu lampiček romantický Nový Jičín a dozvíme se něco nového.” </w:t>
      </w:r>
    </w:p>
    <w:p>
      <w:pPr/>
      <w:r>
        <w:rPr/>
        <w:t xml:space="preserve">“Asi se dozvíme něco z minulosti Nového Jičína, nějaké pověsti. Historie mě celkem baví, spíše ty pověsti.”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“Chtěl jsem přiblížit život lidí a do toho vkládat ty legendy a život se všemi radostmi, kde chodili do hospůdek, ale i o jejich různých trápeních, jak třeba prožívali války a různá jiná neštěstí.”  </w:t>
      </w:r>
    </w:p>
    <w:p>
      <w:pPr/>
      <w:r>
        <w:rPr/>
        <w:t xml:space="preserve">Další komentovaná procházka města za svitu luceren je plánována na 8. listopadu a tento projekt bude pokračovat i v příštím roce.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“Budeme se snažit ty procházky nějakým způsobem dále rozvíjet. Je to pilotní projekt, dále chystáme například spolupráci se střední školou Educa, kdy budeme moci na jednotlivých zastaveních ty mýty a legendy zpestřit různými scénami studentů zmíněné školy.”   </w:t>
      </w:r>
    </w:p>
    <w:p>
      <w:pPr/>
      <w:r>
        <w:rPr/>
        <w:t xml:space="preserve">Kapacita prohlídky je vždy omezena na 25 osob, nutná je rezervace na webu Návštěvnického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73/legendy-a-povesti-si-lide-vyslechli-behem-prochazky-za-svitu-luce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2026-04-05T18:47:40+02:00</dcterms:created>
  <dcterms:modified xsi:type="dcterms:W3CDTF">2026-04-05T18:47:40+02:00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