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Radničním sklepením vedla během Dušiček hororová stezka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“My jsme využili potenciál radničního sklepení a díky tomu, že se jedná o podzemní prostory, tak jsme ta místa nasvětlili, použili zvukové kulisy a multimediální prvky. V naší stezce odvahy se objeví živí herci, na výběr budou dvě trasy, buď trasa pro děti nebo pro odvážné.”</w:t>
      </w:r>
    </w:p>
    <w:p>
      <w:pPr/>
      <w:r>
        <w:rPr/>
        <w:t xml:space="preserve">Zájem o návštěvu stezky zdaleka předčil očekávání strůjců této strašidelné výzvy, před vstupem do sklepení se tvořila dlouhá řada těch, kteří se chtěli bát, a současně chtěli nahlédnout do málo přístupných míst. Navštívila ji například i skupina dětí z dětského domova nebo klienti nízkoprahového centra Bunkr.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“Všichni návštěvníci mohli navštívit většinu těchto prostor, nemohli se podívat úplně všude, protože někde jsou přichystány únikové hry, na které se hráči mohou těšit v jiné termíny. </w:t>
      </w:r>
    </w:p>
    <w:p>
      <w:pPr/>
      <w:r>
        <w:rPr>
          <w:b w:val="1"/>
          <w:bCs w:val="1"/>
        </w:rPr>
        <w:t xml:space="preserve">návštěvníci akce: </w:t>
      </w:r>
      <w:r>
        <w:rPr/>
        <w:t xml:space="preserve">“Já ani mluvit nemůžu, nekecám, já jsem nečekala, že to bude až tak napínavé, ten konec byl to texaský masakr motorovou pilou.”  </w:t>
      </w:r>
    </w:p>
    <w:p>
      <w:pPr/>
      <w:r>
        <w:rPr/>
        <w:t xml:space="preserve">"Ta blikací místnost byla strašidelná."</w:t>
      </w:r>
    </w:p>
    <w:p>
      <w:pPr/>
      <w:r>
        <w:rPr/>
        <w:t xml:space="preserve">Stezka odvahy byla plánována na tři dny do 31. října do 2. listopadu, plánovaný čas byl od 17 do 20 hodin, vzhledem k velké účasti se otevírací doba protahovala až do 22:00.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788/radnicnim-sklepenim-vedla-behem-dusicek-hororov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2026-05-14T17:18:07+02:00</dcterms:created>
  <dcterms:modified xsi:type="dcterms:W3CDTF">2026-05-14T17:18:07+02:00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