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se rozhodují kam po základní škole. Poptávka firem je po vyučených řemeslnících</w:t>
      </w:r>
    </w:p>
    <w:p>
      <w:pPr/>
      <w:r>
        <w:rPr/>
        <w:t xml:space="preserve">V současné době přetrvává poptávka po šikovných řemeslnících, jako je instalatér, tesař, zedník, klempíř nebo pokrývač. Těch je stále nedostatek.</w:t>
      </w:r>
    </w:p>
    <w:p>
      <w:pPr/>
      <w:r>
        <w:rPr>
          <w:b w:val="1"/>
          <w:bCs w:val="1"/>
        </w:rPr>
        <w:t xml:space="preserve">Olga Urbančíková, vedoucí odd. poradenství a dalšího vzdělávání, ÚP ČR pracoviště Karviná: "</w:t>
      </w:r>
      <w:r>
        <w:rPr/>
        <w:t xml:space="preserve">Profese jako tesař, klempíř, pokrývač a zedník jsou na trhu práce velmi žádané. Zaměstnavatelé mají zájem o takové zaměstnance, takže je fajn, že se děti mohou seznámit s tím, kde mohou tyto obory vystudovat."</w:t>
      </w:r>
    </w:p>
    <w:p>
      <w:pPr/>
      <w:r>
        <w:rPr/>
        <w:t xml:space="preserve">Středních škol, které tyto obory vyučují je v Moravskoslezském kraji hned několik a nabízí svým žákům i vysoká stipendia. Spokojený je třeba Alexandr Valko, který dokončil studium učebního oboru Zedník na Střední škole technických oborů v Havířově Šumbarku.</w:t>
      </w:r>
    </w:p>
    <w:p>
      <w:pPr/>
      <w:r>
        <w:rPr>
          <w:b w:val="1"/>
          <w:bCs w:val="1"/>
        </w:rPr>
        <w:t xml:space="preserve">Alexander Valko, absolvent učebního oboru Zedník:</w:t>
      </w:r>
      <w:r>
        <w:rPr/>
        <w:t xml:space="preserve"> "Staví se pokaždé nové stavby, zedníci jsou potřeba strašně, staví koupelny, i kuchyňské linky, ten zedník je hodně potřeba v této době."</w:t>
      </w:r>
    </w:p>
    <w:p>
      <w:pPr/>
      <w:r>
        <w:rPr/>
        <w:t xml:space="preserve"> Deváťáci mají stále čas správně se rozhodnout, využít mohou například i Dny otevřených dveří, které jednotlivé školy nabízí.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76/devataci-se-rozhoduji-kam-po-zakladni-skole-poptavka-firem-je-po-vyucenych-remes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2026-05-25T18:28:42+02:00</dcterms:created>
  <dcterms:modified xsi:type="dcterms:W3CDTF">2026-05-25T18:28:42+02:00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