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SŠTaS Karviná otevřela nové prostory pro žáky, nově mají k dispozici odpočinkovou zónu</w:t>
      </w:r>
    </w:p>
    <w:p>
      <w:pPr/>
      <w:r>
        <w:rPr/>
        <w:t xml:space="preserve">V rámci projektu Estetizace vstupních prostor vznikla za podpory MSK ve Střední škole techniky a služeb nová místnost. Slavnostně byla předána k užívání tématicky ke dni studentů.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 "Jsme se rozhodli dát žákům dar a ze starých šaten jsme udělali nové vstupní prostory v kombinaci s odpočinkovou místností a snad i čtenářskou dílnou. Věřím, že to bude sloužit žákům i pedagogům."</w:t>
      </w:r>
    </w:p>
    <w:p>
      <w:pPr/>
      <w:r>
        <w:rPr>
          <w:b w:val="1"/>
          <w:bCs w:val="1"/>
        </w:rPr>
        <w:t xml:space="preserve"> anketa: žáci školy: </w:t>
      </w:r>
      <w:r>
        <w:rPr/>
        <w:t xml:space="preserve">“5 Určitě je budu využívat každý den, je to příjemný zážitek, že nám škola zařídila novou odpočinkovou místnost." "Líbí se nám to hodně, děkujeme."</w:t>
      </w:r>
    </w:p>
    <w:p>
      <w:pPr/>
      <w:r>
        <w:rPr/>
        <w:t xml:space="preserve">Místnost je vybavena novým kaskádovým sezením, nechybí nabíječky pro mobily a notebooky. Místnost mohou využívat studenti a učni během přestávek. Dominantou místnosti je originální výmalba.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:"Načasovala jsem tuto předávku žákům i pedagogům v Den otevřených dveří a předávám ji v rámci Mezinárodního dne studentstva. A zároveň pozývam všechny zájemce o studium na naší škole, aby se k nám přišli podívat 9. ledna na další den otevřených dveří."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895/sstas-karvina-otevrela-nove-prostory-pro-zaky-nove-maji-k-dispozici-odpocinkovou-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2026-04-07T09:44:19+02:00</dcterms:created>
  <dcterms:modified xsi:type="dcterms:W3CDTF">2026-04-07T09:44:19+02:00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