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Sklepení Butovické školy zaplnila strašidla</w:t>
      </w:r>
    </w:p>
    <w:p>
      <w:pPr/>
      <w:r>
        <w:rPr/>
        <w:t xml:space="preserve">Kdo se bál, mohl chytit za ruku paní učitelku nebo kamaráda, a celá třída společně vyrazila do sklepení Základní školy Butovická.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“My tady ten Halloween pořádáme v rámci akcí školní parlamentu, kdy se každý měsíc snažíme udělat nějaký speciální den pro žáky. Měli jsme třeba den šílených účesů, plesovou sezonu, a teď v tomto čase Halloween, děti mají za úkol přijít v kostýmu a žáci školního parlamentu pro ně připraví nějakou speciální událost.” </w:t>
      </w:r>
    </w:p>
    <w:p>
      <w:pPr/>
      <w:r>
        <w:rPr>
          <w:b w:val="1"/>
          <w:bCs w:val="1"/>
        </w:rPr>
        <w:t xml:space="preserve">Berenika Bohdalová, školní parlament, ZŠ Butovická: </w:t>
      </w:r>
      <w:r>
        <w:rPr/>
        <w:t xml:space="preserve">“Připravili jsme pro děti školní Halloween, tuto akci už děláme podruhé. Pro děti jsme připravili nějakou stezku odvahy ve školním sklepení a děti tam provedeme.”</w:t>
      </w:r>
    </w:p>
    <w:p>
      <w:pPr/>
      <w:r>
        <w:rPr/>
        <w:t xml:space="preserve">Záležet si členové školního parlamentu dali nejen na strašidelných kulisách ve sklepě, ale i na svých kostýmech a make-upu.</w:t>
      </w:r>
    </w:p>
    <w:p>
      <w:pPr/>
      <w:r>
        <w:rPr>
          <w:b w:val="1"/>
          <w:bCs w:val="1"/>
        </w:rPr>
        <w:t xml:space="preserve">Gabriela Janošková,</w:t>
      </w:r>
      <w:r>
        <w:rPr>
          <w:b w:val="1"/>
          <w:bCs w:val="1"/>
        </w:rPr>
        <w:t xml:space="preserve">školní parlament, ZŠ Butovická: </w:t>
      </w:r>
      <w:r>
        <w:rPr/>
        <w:t xml:space="preserve">”Inspirovali jsem se na internetu, já jsme postava podle cosplayové hry, jsem jedna z cosplayových postav, a Berenika je hororová postava s motorovou pilou.”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“Někdo tam klepal na mříže, to jsem se polekal.” </w:t>
      </w:r>
    </w:p>
    <w:p>
      <w:pPr/>
      <w:r>
        <w:rPr/>
        <w:t xml:space="preserve">“Nic strašidelného.” </w:t>
      </w:r>
    </w:p>
    <w:p>
      <w:pPr/>
      <w:r>
        <w:rPr/>
        <w:t xml:space="preserve">“Leknul jsem se a pak jsem jenom píštěl.” </w:t>
      </w:r>
    </w:p>
    <w:p>
      <w:pPr/>
      <w:r>
        <w:rPr/>
        <w:t xml:space="preserve">“Viděl jsem tam duchy a strašidla.” </w:t>
      </w:r>
    </w:p>
    <w:p>
      <w:pPr/>
      <w:r>
        <w:rPr/>
        <w:t xml:space="preserve">“Byl tam někdo s maskou a pak jsem slyšel, jak se něco zavřelo.” </w:t>
      </w:r>
    </w:p>
    <w:p>
      <w:pPr/>
      <w:r>
        <w:rPr>
          <w:b w:val="1"/>
          <w:bCs w:val="1"/>
        </w:rPr>
        <w:t xml:space="preserve">Gabriela Janošková,</w:t>
      </w:r>
      <w:r>
        <w:rPr>
          <w:b w:val="1"/>
          <w:bCs w:val="1"/>
        </w:rPr>
        <w:t xml:space="preserve">školní parlament, ZŠ Butovická: </w:t>
      </w:r>
      <w:r>
        <w:rPr/>
        <w:t xml:space="preserve">“Myslím si, že v dnešní době už se děti bojí o hodně méně, než třeba dříve, ale myslím si, že ta nebojácnost tam úplně není.”</w:t>
      </w:r>
    </w:p>
    <w:p>
      <w:pPr/>
      <w:r>
        <w:rPr/>
        <w:t xml:space="preserve">V kostýmech děti strávily ve škole celý den, na prvním stupni jim paní učitelky připravily i netradiční aktivity přizpůsobené dušičkovému tématu. Na druhém stupni probíhala standardní výuka.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932/sklepeni-butovicke-skoly-zaplnila-stras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2026-05-25T18:07:01+02:00</dcterms:created>
  <dcterms:modified xsi:type="dcterms:W3CDTF">2026-05-25T18:07:01+02:00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