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úspěšnou Akademii podnikatelů ve Frýdlantě uzavřeli křtem diáře</w:t>
      </w:r>
    </w:p>
    <w:p>
      <w:pPr/>
      <w:r>
        <w:rPr>
          <w:b w:val="1"/>
          <w:bCs w:val="1"/>
        </w:rPr>
        <w:t xml:space="preserve">Kamila Smutná, organizátorka Akademie pro podnikatele: </w:t>
      </w:r>
      <w:r>
        <w:rPr/>
        <w:t xml:space="preserve">"Dnes křtíme Diář podnikatele, což je aktivita, která představuje deset zajímavých podnikatelských příběhů z Beskyd. Představujeme podnikatele z Frýdlantu, Janovic, Metylovic a dalších míst. Mezi nimi jsou například pekaři, interiéroví designéři, a máme také Smyslohraní s inovativními koncepty pro hraní s dětmi. Tyto příběhy se objevují na webu progresko.cz, ale dnes křtíme také papírovou verzi diáře, ve kterém jsou tyto příběhy zaznamenány. Každý z podnikatelů má v diáři své fotografie a rozhovor, kde představuje svou činnost. Celá tato aktivita je díky Mikroregionu Frýdlantsko Beskydy pro tyto podnikatele zdarma. Vybrali jsme deset podnikatelů za celý rok, přičemž loni jsme začínali s první desítkou. Letos pokračujeme a postupně sbíráme databázi zajímavých podnikatelských příběhů. Je to o tom, opravdu představit tyto lidi širší veřejnosti. Často jsou to podnikatelé z menších vesnic a ani jejich sousedé netuší, že dělají něco zajímavého.”</w:t>
      </w:r>
    </w:p>
    <w:p>
      <w:pPr/>
      <w:r>
        <w:rPr/>
        <w:t xml:space="preserve">{{souvisejici-clanek-"11000045888"}}</w:t>
      </w:r>
    </w:p>
    <w:p>
      <w:pPr/>
      <w:r>
        <w:rPr>
          <w:b w:val="1"/>
          <w:bCs w:val="1"/>
        </w:rPr>
        <w:t xml:space="preserve">Martina Menšíková, podnikatelka, SEKAS Frýdlant nad Ostravicí:</w:t>
      </w:r>
      <w:r>
        <w:rPr/>
        <w:t xml:space="preserve"> “Já mám tady ve Frýdlantě prodejnu a už loni jsem se pokoušela do toho diáře dostat, protože jsme viděla výzvu na Facebooku. Letos se štěstí ke mě obrátilo a jsem tam. Chtěli jsme se trochu zviditelnit v rámci města, protože ten článek, který o tom vyšel, měl pozitivní ohlas u lidí ve městě.”</w:t>
      </w:r>
    </w:p>
    <w:p>
      <w:pPr/>
      <w:r>
        <w:rPr/>
        <w:t xml:space="preserve">{{souvisejici-clanek-"11000045677"}}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“Město ve spolupráci s Mikroregionem Frýdlantsko Beskydy už třetím rokem podporuje aktivitu Akademie pro podnikatele. Každý měsíc probíhají jiné aktivity, jednotlivé přednášky jsou obměňovány a na konci roku vždy proběhne křest diáře, což je vyvrcholení celoroční aktivity. Vybraní podnikatelé zde mohou prezentovat své činnosti a zároveň být součástí tohoto diáře."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6085/dalsi-uspesnou-akademii-podnikatelu-ve-frydlante-uzavreli-krtem-di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2026-06-29T17:15:56+02:00</dcterms:created>
  <dcterms:modified xsi:type="dcterms:W3CDTF">2026-06-29T17:15:56+02:00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