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Olympiády dětí a mládeže běží, poháry a medaile jsou vyrobeny</w:t>
      </w:r>
    </w:p>
    <w:p>
      <w:pPr/>
      <w:r>
        <w:rPr/>
        <w:t xml:space="preserve">Umělecký kovář Martin Bundil vyrábí už mnoho let  sportovní trofeje včetně cen pro anketu Sportovec MS kraje. Tentokrát dostal  také velmi zajímavou zakázku – vyrobit poháry a medaile pro blížící se zimní  Olympiádu dětí a mládeže v MS kraji.</w:t>
      </w:r>
    </w:p>
    <w:p>
      <w:pPr/>
      <w:r>
        <w:rPr/>
        <w:t xml:space="preserve">Martin Bundil, umělecký kovář: „Navrhnul jsem tyto kované  medaile, v průměru 8 centimetrů, jsou pokovány krajem a jsou leštěné  několikrát do zrcadla, aby se na tom mohlo laserovat logo a nápis.“</w:t>
      </w:r>
    </w:p>
    <w:p>
      <w:pPr/>
      <w:r>
        <w:rPr/>
        <w:t xml:space="preserve">Každá z 360 medailí je originál, nenajdou se dvě  identické.</w:t>
      </w:r>
    </w:p>
    <w:p>
      <w:pPr/>
      <w:r>
        <w:rPr/>
        <w:t xml:space="preserve">Martin Bundil, umělecký kovář: „Ony ani nemůžou být  stejné, protože kování krajů je ruční záležitost, takže se nikdy netrefím  stejně. Je to jako otisk prstu. Každá se musí nahřát samostatně a poklepat ty  kraje, i ta raznice vzadu je vyražena od ruky.“</w:t>
      </w:r>
    </w:p>
    <w:p>
      <w:pPr/>
      <w:r>
        <w:rPr/>
        <w:t xml:space="preserve">Zimní Olympiáda dětí a mládeže se odehraje v MS kraji  od 26. do 30.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11/pripravy-olympiady-deti-a-mladeze-bezi-pohary-a-medaile-jsou-vyrob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2026-04-23T21:30:16+02:00</dcterms:created>
  <dcterms:modified xsi:type="dcterms:W3CDTF">2026-04-23T21:30:16+02:00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