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aleje na Opavsku soutěží o titul Alej roku. Staré odrůdy ovocných stromů sadily i děti</w:t>
      </w:r>
    </w:p>
    <w:p>
      <w:pPr/>
      <w:r>
        <w:rPr/>
        <w:t xml:space="preserve">Na polní cestě z Vávrovic vedle cyklostezky ve směru na Palhanec na konci dubna vysadili novou alej. Ta teď bojuje o titul Alej roku. </w:t>
      </w:r>
    </w:p>
    <w:p>
      <w:pPr/>
      <w:r>
        <w:rPr>
          <w:b w:val="1"/>
          <w:bCs w:val="1"/>
        </w:rPr>
        <w:t xml:space="preserve">Michal Lagan, spolek Za humny Opavy: </w:t>
      </w:r>
      <w:r>
        <w:rPr/>
        <w:t xml:space="preserve">“Vzniklo to na popud občanů obce, kdy jsme chtěli vytvořit nějaké místo, kde by mohly být odpočinkové zóny.” </w:t>
      </w:r>
    </w:p>
    <w:p>
      <w:pPr/>
      <w:r>
        <w:rPr/>
        <w:t xml:space="preserve">A jak se rozhodli, tak se také stalo. Do sázení starých odrůd ovocných stromů, konkrétně jabloní, hrušní, višní, třešní a švestek se zapojila většina obyvatel Vávrovic. Alej se tak stala symbolem sousedského úsilí o zkrášlení krajiny a posílení komunity.  Ne všechny stromky ale přežily nedávnou povodeň. </w:t>
      </w:r>
    </w:p>
    <w:p>
      <w:pPr/>
      <w:r>
        <w:rPr>
          <w:b w:val="1"/>
          <w:bCs w:val="1"/>
        </w:rPr>
        <w:t xml:space="preserve">Michal Lagan, spolek Za humny Opavy: </w:t>
      </w:r>
      <w:r>
        <w:rPr/>
        <w:t xml:space="preserve">“Bohužel povodeň nám vzala čtyři stromky úplně. Tady jak šla ta velká voda, tak všechny ty stromy byly vyvrácené.”</w:t>
      </w:r>
    </w:p>
    <w:p>
      <w:pPr/>
      <w:r>
        <w:rPr/>
        <w:t xml:space="preserve">Své stromky si vysadily i děti ze základní školy v Opavě - Vávrovicích. </w:t>
      </w:r>
    </w:p>
    <w:p>
      <w:pPr/>
      <w:r>
        <w:rPr>
          <w:b w:val="1"/>
          <w:bCs w:val="1"/>
        </w:rPr>
        <w:t xml:space="preserve">anketa: žáci ZŠ Opava - Vávrovice: </w:t>
      </w:r>
      <w:r>
        <w:rPr/>
        <w:t xml:space="preserve">“My jsme sadili s mamkou a s taťkou hrušeň a bylo to moc fajn. Já jsem si to užila.”</w:t>
      </w:r>
    </w:p>
    <w:p>
      <w:pPr/>
      <w:r>
        <w:rPr/>
        <w:t xml:space="preserve">“Bylo to těžké vykopat tu díru, aby se tam zasadil ten strom.”</w:t>
      </w:r>
    </w:p>
    <w:p>
      <w:pPr/>
      <w:r>
        <w:rPr/>
        <w:t xml:space="preserve">“Pravidelně to chodíme zalévat a koukáme se, jak nám vyrostla.”</w:t>
      </w:r>
    </w:p>
    <w:p>
      <w:pPr/>
      <w:r>
        <w:rPr/>
        <w:t xml:space="preserve">“Hrušeň a chodím tam pravidelně zalévat a dívat se na něho.” </w:t>
      </w:r>
    </w:p>
    <w:p>
      <w:pPr/>
      <w:r>
        <w:rPr>
          <w:b w:val="1"/>
          <w:bCs w:val="1"/>
        </w:rPr>
        <w:t xml:space="preserve">Pavel Gregor, ředitel ZŠ a MŠ Opava - Vávrovice: </w:t>
      </w:r>
      <w:r>
        <w:rPr/>
        <w:t xml:space="preserve">“Byli jsme osloveni spolkem Za humny, my jsme to velice rádi uvítali. Hned po výsadbě chodily děti zalévat pravidelně.”</w:t>
      </w:r>
    </w:p>
    <w:p>
      <w:pPr/>
      <w:r>
        <w:rPr>
          <w:b w:val="1"/>
          <w:bCs w:val="1"/>
        </w:rPr>
        <w:t xml:space="preserve">Michal Lagan, spolek Za humny Opavy:</w:t>
      </w:r>
      <w:r>
        <w:rPr/>
        <w:t xml:space="preserve"> “Založili jsme spolek Za humny Opavy, děláme různé akce.”</w:t>
      </w:r>
    </w:p>
    <w:p>
      <w:pPr/>
      <w:r>
        <w:rPr/>
        <w:t xml:space="preserve">Druhou alejí, která na Opavsku soutěží o titul Alej roku je topolová alej podél Jankova rybníka u Slavkova. Hlasování už bylo spuštěno a potrvá do 29. ledna. Podrobnosti najdete na webu alejroku.cz.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120/dve-aleje-na-opavsku-soutezi-o-titul-alej-roku-stare-odrudy-ovocnych-stromu-sadily-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2026-05-12T19:21:40+02:00</dcterms:created>
  <dcterms:modified xsi:type="dcterms:W3CDTF">2026-05-12T19:21:40+02:00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