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26.11.2024,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Nadace OKD udělila ceny Srdcařům z Havířova</w:t>
      </w:r>
    </w:p>
    <w:p>
      <w:pPr/>
      <w:r>
        <w:rPr/>
        <w:t xml:space="preserve">Nadace OKD již pošestnácté rozdávala prestižní ceny, které letos opět ocenily nejlepší projekty a jednotlivce, kteří se nejvíce zasloužili o rozvoj a zlepšení života v našem regionu. Kromě projektů, které přinesly konkrétní změny, byla rovněž udělena cena Srdcařům, tedy těm, kteří se ve svém volném čase nezištně angažují v neziskovém sektoru a svými aktivitami výrazně přispívají k lepšímu životu v okolí. Dva z oceněných Srdcařů pocházejí z Havířova. Jedním z nich byl Vladimír Kalousek za Rugby club Havířov.</w:t>
      </w:r>
    </w:p>
    <w:p>
      <w:pPr/>
      <w:r>
        <w:rPr>
          <w:b w:val="1"/>
          <w:bCs w:val="1"/>
        </w:rPr>
        <w:t xml:space="preserve">Vladimír Kalousek, Rugby Club Havířov: </w:t>
      </w:r>
      <w:r>
        <w:rPr/>
        <w:t xml:space="preserve">“Finance jsme použili zejména pro občerstvení a drobné ceny při těch našich sportovních dnech a také jsme organizovali velký sportovní den, kde byly větší ceny a také jsme museli nějakým způsobem odměnit i ty cvičící, ty cvičitele, kteří se museli uvolnit z práce. Myslím si, že to má velký vliv na to, že ty malé děti se setkají poprvé vůbec se sportem, jako je rugby, sáhnou si na něj a zjistí, že to není tak drsný sport. V tom profesionálním sportu je, ale v tom našem amatérském to zas tak drsné není. Rugby jako takové mě zaujalo zejména tím, že je to sport, kde má místo každý. Malý, hubený, vysoký, tenký, tlustý. Každý si tam najde své místo a každý tento sport může dělat. Je to sport, který dle mého názoru skrývá čest.”</w:t>
      </w:r>
    </w:p>
    <w:p>
      <w:pPr/>
      <w:r>
        <w:rPr/>
        <w:t xml:space="preserve">Ocenění Srdcař roku získal i Tomáš Pawlica, ze Společnosti pro podporu lidí s mentálním postižením.</w:t>
      </w:r>
    </w:p>
    <w:p>
      <w:pPr/>
      <w:r>
        <w:rPr>
          <w:b w:val="1"/>
          <w:bCs w:val="1"/>
        </w:rPr>
        <w:t xml:space="preserve">Tomáš Pawlica, SPMP Havířov: </w:t>
      </w:r>
      <w:r>
        <w:rPr/>
        <w:t xml:space="preserve">"Byl jsem překvapen, že mě nominovali na tuto cenu a vážím si toho moc, protože děti už mám dlouho nemocné. Kluk má 31 a celý život vlastně od narození a Markétka také. Je z dvojčat a druhé dítě je zdravé a na to jsem pyšný, protože v dnešní době s mentálním postižením to není jednoduché. Manželce taky děkuji, protože ona má hodně zásluhy a toho si vážím. Já myslím, že je to dobrá věc, ty peníze, protože ta předsedkyně paní Barbara Závadová dělá hodně pro ten spolek a myslím, že ty finance jsou důležité pro tuto věc, protože bez peněz to nejde. Je to náročné veškeré ty soutěže a výlety.”</w:t>
      </w:r>
    </w:p>
    <w:p>
      <w:pPr/>
      <w:r>
        <w:rPr/>
        <w:t xml:space="preserve">Slavnostní ceremoniál se uskutečnil v sále PZKO Karviná-Fryštát.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132/nadace-okd-udelila-ceny-srdcarum-z-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2026-05-09T23:36:04+02:00</dcterms:created>
  <dcterms:modified xsi:type="dcterms:W3CDTF">2026-05-09T23:36:04+02:00</dcterms:modified>
</cp:coreProperties>
</file>

<file path=docProps/custom.xml><?xml version="1.0" encoding="utf-8"?>
<Properties xmlns="http://schemas.openxmlformats.org/officeDocument/2006/custom-properties" xmlns:vt="http://schemas.openxmlformats.org/officeDocument/2006/docPropsVTypes"/>
</file>