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základní škole v Radvanicích mají unikátní venkovní učebnu. Je určena k enviromentální výuce</w:t>
      </w:r>
    </w:p>
    <w:p>
      <w:pPr/>
      <w:r>
        <w:rPr/>
        <w:t xml:space="preserve">Archimedes - to je název unikátní venkovní učebny, která byla uvedena do provozu v Základní škole Ostrava-Radvanice. Jde o mezinárodní projekt a může posloužit jako vzor nejen zbytku města, ale celému Moravskoslezskému kraji.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"Vidíte, že je multifunkční, takže se z ní dá udělat prostor, kde se dají pořádat noční čtení, dá se v ní trávit volný čas, mít tam různé kroužky."</w:t>
      </w:r>
    </w:p>
    <w:p>
      <w:pPr/>
      <w:r>
        <w:rPr>
          <w:b w:val="1"/>
          <w:bCs w:val="1"/>
        </w:rPr>
        <w:t xml:space="preserve">Petr Káňa, ředitel ZŠ Ostrava -Radvanice:</w:t>
      </w:r>
      <w:r>
        <w:rPr/>
        <w:t xml:space="preserve"> "Budeme učebnu využívat na všechny předměty, hlavně přírodopis, jazyky a příští rok plánujeme enviromentální kroužek a badatelský kroužek."</w:t>
      </w:r>
    </w:p>
    <w:p>
      <w:pPr/>
      <w:r>
        <w:rPr/>
        <w:t xml:space="preserve">Při výuce mohou být žáci v kontaktu s dalšími učebnami po celé naší zemi, kde ji je zatím 9. V plánu je rozšíření nejen do dalších měst, ale i do dalších zemí. </w:t>
      </w:r>
    </w:p>
    <w:p>
      <w:pPr/>
      <w:r>
        <w:rPr>
          <w:b w:val="1"/>
          <w:bCs w:val="1"/>
        </w:rPr>
        <w:t xml:space="preserve">Táťána Kuchařová, ambasadorka projektu Archimedes: </w:t>
      </w:r>
      <w:r>
        <w:rPr/>
        <w:t xml:space="preserve">"Učebny Archimedes propojují moderní výuku, multimediální zázemí, možnost sdílení výuky projektu bádání žáků po celém světě." </w:t>
      </w:r>
    </w:p>
    <w:p>
      <w:pPr/>
      <w:r>
        <w:rPr/>
        <w:t xml:space="preserve">Radvanická učebna vyšla na téměř 4 miliony korun a více než polovinou se na předfinancování podílela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44/v-zakladni-skole-v-radvanicich-maji-unikatni-venkovni-ucebnu-je-urcena-k-enviromentalni-vy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2026-07-25T15:22:08+02:00</dcterms:created>
  <dcterms:modified xsi:type="dcterms:W3CDTF">2026-07-25T15:22:08+02:00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