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27.11.2024, 13:16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Krojovaní horníci oslavili svátek své patronky</w:t>
      </w:r>
    </w:p>
    <w:p>
      <w:pPr/>
      <w:r>
        <w:rPr/>
        <w:t xml:space="preserve">Stonavští krojovaní  horníci dlouhodobě dbají o zachování hornických tradic. Jednou z nich je  oslava svátku své patronky svaté Barbory. U této příležitosti každoročně zvou  své kamarády z okolních spolků i své přiznice na slavnost do stonavského  Domu PZKO.</w:t>
      </w:r>
    </w:p>
    <w:p>
      <w:pPr/>
      <w:r>
        <w:rPr>
          <w:b w:val="1"/>
          <w:bCs w:val="1"/>
        </w:rPr>
        <w:t xml:space="preserve">Tomáš Hejda, místopředseda Spolku krojovaných horníků při  obci Stonava: </w:t>
      </w:r>
      <w:r>
        <w:rPr/>
        <w:t xml:space="preserve">„Je to proto, aby se sešli lidé, ale hlavně i horníci krojovaní,  přišli v uniformách a ukázali, že jsou hrdi na to i na tu čest, na tu hornickou  práci.“</w:t>
      </w:r>
    </w:p>
    <w:p>
      <w:pPr/>
      <w:r>
        <w:rPr>
          <w:b w:val="1"/>
          <w:bCs w:val="1"/>
        </w:rPr>
        <w:t xml:space="preserve">Milan Malich, předseda Spolku krojovaných horníků při obci  Stonava:</w:t>
      </w:r>
      <w:r>
        <w:rPr/>
        <w:t xml:space="preserve"> „Pozvali jsme všechny spřátelené spolky, jak krojovaných horníků, tak klubu  důchodců. Máme tady tombolu, máme tady i to kolo štěstí, kde si může každý zkusit  to svoje štěstíčko, jestli mu bude přát nebo ne.“</w:t>
      </w:r>
    </w:p>
    <w:p>
      <w:pPr/>
      <w:r>
        <w:rPr/>
        <w:t xml:space="preserve">Připraveno bylo také  bohaté občerstvení. K tanci i poslechu všech přítomným hrála skupina Gama.</w:t>
      </w:r>
    </w:p>
    <w:p>
      <w:pPr/>
      <w:r>
        <w:rPr/>
        <w:t xml:space="preserve">Příležitost takovéhoto  setkání si nemohla nechat ujít ani Stanislava Sliacká z kroužku František  z nedaleké Horní Suché. Stonavských akcí jako je tato se zúčastňuje pravidelně.</w:t>
      </w:r>
    </w:p>
    <w:p>
      <w:pPr/>
      <w:r>
        <w:rPr>
          <w:b w:val="1"/>
          <w:bCs w:val="1"/>
        </w:rPr>
        <w:t xml:space="preserve">Stanislava Sliacká, KKH František, Horní Suchá:</w:t>
      </w:r>
      <w:r>
        <w:rPr/>
        <w:t xml:space="preserve"> „Žijeme jen  jednou. Je to tu překrásné, máme dobré zákusky, občas byla dobrá štamprlička.“</w:t>
      </w:r>
    </w:p>
    <w:p>
      <w:pPr/>
      <w:r>
        <w:rPr/>
        <w:t xml:space="preserve">A stejného názoru byli i  další hosté, kteří si barborkovskou slavnost ve Stonavě nenechali ujít.</w:t>
      </w:r>
    </w:p>
    <w:p>
      <w:pPr/>
      <w:r>
        <w:rPr>
          <w:b w:val="1"/>
          <w:bCs w:val="1"/>
        </w:rPr>
        <w:t xml:space="preserve">anketa, účastníci akce: </w:t>
      </w:r>
      <w:r>
        <w:rPr/>
        <w:t xml:space="preserve">„Je to jediná možnost, jak se ty  kroužky můžou navštěvovat, protože jak už toto zanikne, tak už tu nebude nic.“ „Všichni  víme, že hornické tradice na Karvinsku už jdou opravdu, jim zvoní umíráček a to  je snad to poslední, co ještě se může dělat a že aspoň touto formou je možnost  udržet ty hornické tradice.“</w:t>
      </w:r>
    </w:p>
    <w:p>
      <w:pPr/>
      <w:r>
        <w:rPr/>
        <w:t xml:space="preserve">Právě zachování tradic a připomínka, že hornické povolání  neodmyslitelně patří k tomuto regionu, je pro stonavské krojované horníky,  nositele prestižního ocenění Český Permon, klíčové. Ve spolupráci s obcí proto  každoročně pořádají i další významnou událost spojenou s hornickou tradicí –  Skok přes kůži. Letos se tato slavnost uskuteční ve Stonavě již tuto sobotu 30.  listopadu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6149/krojovani-hornici-oslavili-svatek-sve-patro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2026-04-05T15:45:11+02:00</dcterms:created>
  <dcterms:modified xsi:type="dcterms:W3CDTF">2026-04-05T15:45:11+02:00</dcterms:modified>
</cp:coreProperties>
</file>

<file path=docProps/custom.xml><?xml version="1.0" encoding="utf-8"?>
<Properties xmlns="http://schemas.openxmlformats.org/officeDocument/2006/custom-properties" xmlns:vt="http://schemas.openxmlformats.org/officeDocument/2006/docPropsVTypes"/>
</file>