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Výtvarné dílo na domě ve Frýdku-Místku připomíná režiséra Františka Vláčila</w:t>
      </w:r>
    </w:p>
    <w:p>
      <w:pPr/>
      <w:r>
        <w:rPr/>
        <w:t xml:space="preserve">Freska holubice, bidýlka a pamětní desky na domě  v Komenského ulici ve Frýdku-Místku. Nově odhalené dílo, které symbolizuje  poctu slavnému režiséru Františku Vláčilovi.</w:t>
      </w:r>
    </w:p>
    <w:p>
      <w:pPr/>
      <w:r>
        <w:rPr>
          <w:b w:val="1"/>
          <w:bCs w:val="1"/>
        </w:rPr>
        <w:t xml:space="preserve">Oldřich Morys, výtvarník:</w:t>
      </w:r>
      <w:r>
        <w:rPr/>
        <w:t xml:space="preserve"> "František Vláčil tady strávil dětství a pravděpodobně nikdy  se ve Frýdku-Místku neobjevil, zmizel nebo se odstěhoval odsud se svými rodiči  ve 14 letech. Tak jsem tady použil analogii ptačí budky, která funguje podobně,  kde vlastně jakoby pták, nebo ptáče stráví nějaké rané období svého života a  potom vyletí a žije ten život dál."</w:t>
      </w:r>
    </w:p>
    <w:p>
      <w:pPr/>
      <w:r>
        <w:rPr/>
        <w:t xml:space="preserve">Inspirací byl autorovi také režisérův film Holubice, který  byl zlomovým v jeho kariéře.</w:t>
      </w:r>
    </w:p>
    <w:p>
      <w:pPr/>
      <w:r>
        <w:rPr>
          <w:b w:val="1"/>
          <w:bCs w:val="1"/>
        </w:rPr>
        <w:t xml:space="preserve">Oldřich Morys, výtvarník:</w:t>
      </w:r>
      <w:r>
        <w:rPr/>
        <w:t xml:space="preserve"> "Je to film, který pojednává o přátelství malého chlapce a  holubice a končí loučením chlapce a holubice. A ten záběr, který je tady  použit, tak je právě jakoby těsně předtím, než holubice pod tím kruhovým oknem  z této fasády odlétá."</w:t>
      </w:r>
    </w:p>
    <w:p>
      <w:pPr/>
      <w:r>
        <w:rPr/>
        <w:t xml:space="preserve">Město vyhlásilo výtvarnou soutěž na výročí 100 let od  Vláčilova narození.</w:t>
      </w:r>
    </w:p>
    <w:p>
      <w:pPr/>
      <w:r>
        <w:rPr>
          <w:b w:val="1"/>
          <w:bCs w:val="1"/>
        </w:rPr>
        <w:t xml:space="preserve">Petr Korč (NMFM), primátor Frýdku-Místku:</w:t>
      </w:r>
      <w:r>
        <w:rPr/>
        <w:t xml:space="preserve"> "Prožil tady dětství, které formovalo jeho život. A takovou  perličkou je, že vlastně jeho první režisérské pokusy nejsou filmové, ale jsou  divadelní a jako ochotník režíroval vystoupení místního místeckého Sokola. A my  jsme postupně chtěli začít tyhle ty osobnosti připomínat. František Vláčil je  první a to, co je podstatné, že poprvé v novodobé historii jsme požádali umělce  o to, aby se vyjádřili formou soutěže umělecké nebo architektonické, což je  myslím velký počin."</w:t>
      </w:r>
    </w:p>
    <w:p>
      <w:pPr/>
      <w:r>
        <w:rPr>
          <w:b w:val="1"/>
          <w:bCs w:val="1"/>
        </w:rPr>
        <w:t xml:space="preserve">Lucie Šidlová, hlavní architekta Frýdku-Místku:</w:t>
      </w:r>
      <w:r>
        <w:rPr/>
        <w:t xml:space="preserve"> "Soutěž byla dvoukolová, v prvním kole anonymní a sešlo se  nám devět soutěžních návrhů. Vybrali jsme nejdříve tři postupující do druhého  kola, ti už potom nebyli anonymní. A těm jsme poslali nějaké připomínky k tomu,  jak bychom si představovali další práci s tím návrhem. A z těch víceméně  jednohlasně jsme vybrali tento návrh. Velice často se tam objevovaly samozřejmě klasické desky,  pamětní, které často byly doplněny nějakým klišé. To znamená, často se tam  objevoval nějaký filmový pás nebo tyto motivy. A to nám přišlo, že tímto směrem  nechceme jít. A že chceme něco trošku odvážnějšího, ale zároveň bych řekla, že  tohle je odvážné, ale velmi citlivé k tomu domu."</w:t>
      </w:r>
    </w:p>
    <w:p>
      <w:pPr/>
      <w:r>
        <w:rPr/>
        <w:t xml:space="preserve">Frýdek-Místek chce postupně připomínat všechna velká jména  spojená s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172/vytvarne-dilo-na-dome-ve-frydkumistku-pripomina-rezisera-frantiska-vla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2026-08-18T07:02:52+02:00</dcterms:created>
  <dcterms:modified xsi:type="dcterms:W3CDTF">2026-08-18T07:02:52+02:00</dcterms:modified>
</cp:coreProperties>
</file>

<file path=docProps/custom.xml><?xml version="1.0" encoding="utf-8"?>
<Properties xmlns="http://schemas.openxmlformats.org/officeDocument/2006/custom-properties" xmlns:vt="http://schemas.openxmlformats.org/officeDocument/2006/docPropsVTypes"/>
</file>