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Obě pobočky TIC Frýdek-Místek získaly po rekonstrukci moderní design</w:t>
      </w:r>
    </w:p>
    <w:p>
      <w:pPr/>
      <w:r>
        <w:rPr/>
        <w:t xml:space="preserve">Frýdek-Místek má zmodernizovaná turistická centra. Po  dokončení i druhé pobočky na náměstí Svobody proběhlo jejich slavnostní  otevření. </w:t>
      </w:r>
    </w:p>
    <w:p>
      <w:pPr/>
      <w:r>
        <w:rPr>
          <w:b w:val="1"/>
          <w:bCs w:val="1"/>
        </w:rPr>
        <w:t xml:space="preserve">Lukáš Slíva (KDU-ČSL/SPOLU), náměstek primátora  Frýdku-Místku:</w:t>
      </w:r>
      <w:r>
        <w:rPr/>
        <w:t xml:space="preserve"> "Já jsem velice rád, že po rekonstrukci frýdecké pobočky  Turistického informačního centra se podařilo zrekonstruovat v letošním roce i  druhou pobočku Turistického informačního centra tady v Místku na náměstí  Svobody. Turistická informační centra ve Frýdku-Místku plní velice důležitou  funkci. Zprostředkovávají spousty informací pro turisty, je tady nabídka  průvodcovské činnosti. Provozují prodej lístků, prodej vstupenek, samozřejmě  podporují také místní podnikatele. Takže já bych chtěl tímto moc a moc poděkovat  všem, kteří se výraznou měrou podíleli na modernizaci a rekonstrukci místecké  pobočky, de facto i frýdecké pobočky a samozřejmě popřát Turistickému  informačnímu centru ve Frýdku-Místku mnoho spokojených návštěvníků a turistů."</w:t>
      </w:r>
    </w:p>
    <w:p>
      <w:pPr/>
      <w:r>
        <w:rPr>
          <w:b w:val="1"/>
          <w:bCs w:val="1"/>
        </w:rPr>
        <w:t xml:space="preserve">Monika Konvičná, ředitelka TIC Frýdek-Místek:</w:t>
      </w:r>
      <w:r>
        <w:rPr/>
        <w:t xml:space="preserve"> "Rekonstrukce našich obou informačních center určitě přispěje  k lepšímu pohodli našich občanů a návštěvníků města Frýdku-Místku. A samozřejmě  přispěla i k pohodli našich pracovníků, protože ti už si to za celou dobu  zasloužili. A strašně ráda děkuji městu Frýdku-Místku za to, že umožnili tu  rekonstrukci a že se nám bude pracovat určitě dobře."</w:t>
      </w:r>
    </w:p>
    <w:p>
      <w:pPr/>
      <w:r>
        <w:rPr/>
        <w:t xml:space="preserve">Interiér poboček je laděn do barev města. Nechybí  velkoformátové dotykové obrazovky i dotykové tablety. Pobočky se navíc hlásí i  k jednotné celokrajské vizuální identitě.</w:t>
      </w:r>
    </w:p>
    <w:p>
      <w:pPr/>
      <w:r>
        <w:rPr>
          <w:b w:val="1"/>
          <w:bCs w:val="1"/>
        </w:rPr>
        <w:t xml:space="preserve">Petr Koudela, jednatel krajské centrály  cestovního ruchu Moravian-Silesian Tourism: </w:t>
      </w:r>
      <w:r>
        <w:rPr/>
        <w:t xml:space="preserve">"My jsme za destinaci Severní Morava chtěli vytvořit takovou  výkladní skříň i právě v infocentrech Moravskoslezského kraje. A poohlídli jsme  se, jaký je stav aktuální napříč krajem. První zdařilá infocentra podle návrhu  paní architektky Vysloužilové vznikla v Ostravě před pár lety. A společně s  Moravskoslezským krajem jsme vytvořili koncept právě i pro ostatní města.  Frýdek-Místek je jedním z těch měst, které se připojilo k té koncepci. A navíc  je i první, které realizovalo. Takže Frýdku-Místku gratulujeme a děkujeme, že  jste k té vizuální identitě destinace přihlásili a budou tak šířit i pozvání k  nám do kraje turistům a návštěvníkům." - Co ta vizuální identita propaguje? - "Propaguje destinaci jako takovou a zaměřuje se i na  Technotrasu, což je jeden z klíčových produktů cestovního ruchu. Je to odkaz na  tradici, průmyslu, řemesel. Jsou to téměř čtyři desítky atraktivit napříč  regionem, které lákají do návštěvnických center. Jak se buď dělal anebo i dělá  průmysl."</w:t>
      </w:r>
    </w:p>
    <w:p>
      <w:pPr/>
      <w:r>
        <w:rPr>
          <w:b w:val="1"/>
          <w:bCs w:val="1"/>
        </w:rPr>
        <w:t xml:space="preserve">Jiří Kajzar (NMFM), náměstek primátora Frýdku-Místku:</w:t>
      </w:r>
      <w:r>
        <w:rPr/>
        <w:t xml:space="preserve"> "Máme za sebou rekonstrukce dvou poboček, ještě jednu ve  Frýdku. Celkově se náklady vyšplhaly přes 8 milionů korun, z toho dotaci budeme  mít 5 milionů korun. A můžu říct, že ty pobočky jsou dneska na úrovni. Děláme  to proto, aby informační centra informovala turisty, aby je nelákala, aby tady  pobyli ve Frýdku-Místku déle třeba než jeden, dva dny. Je to i propagace města a dneska jsme tou investici  zhodnotili i stavebně-technický stav v našich domů. Jsou památkové chráněné a  byly tam vyměněné podlahy, omítky, elektroinstalace, rozvody, včetně nábytku a  tak dále."</w:t>
      </w:r>
    </w:p>
    <w:p>
      <w:pPr/>
      <w:r>
        <w:rPr/>
        <w:t xml:space="preserve">Turistické informační centrum funguje ve Frýdku-Místku od  roku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178/obe-pobocky-tic-frydekmistek-ziskaly-po-rekonstrukci-moderni-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2026-06-18T05:21:49+02:00</dcterms:created>
  <dcterms:modified xsi:type="dcterms:W3CDTF">2026-06-18T05:21:49+02:00</dcterms:modified>
</cp:coreProperties>
</file>

<file path=docProps/custom.xml><?xml version="1.0" encoding="utf-8"?>
<Properties xmlns="http://schemas.openxmlformats.org/officeDocument/2006/custom-properties" xmlns:vt="http://schemas.openxmlformats.org/officeDocument/2006/docPropsVTypes"/>
</file>