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demolice lávky přes Jičínku, byla rezavá a v havarijním stavu</w:t>
      </w:r>
    </w:p>
    <w:p>
      <w:pPr/>
      <w:r>
        <w:rPr/>
        <w:t xml:space="preserve">Lávka přes Jičínku v Novém Jičíně, jejíž demolice teď začala, byla vybudována před čtyřiceti lety, podepsaly si na ni i dvoje povodně v roce 1997 a 2009. Pod pravidelnou kontrolou statika byla posledních pět let, už letos na jaře bylo jasné, že nosná konstrukce je v havarijním stavu, lávka je silně zkorodovaná a neopravitelná.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“Jak už vidíte, byl odstraněny povrchové vrstvy té lávky, to znamená asfaltové povrchy, železobetonová deska  zábradlí. Teď probíhají výškové práce, při kterých se lávka rozřeže na šest segmentů. V příštím týdnu bude ta lávka pomocí jeřábů snesena.”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“První okamžiky, kdy jsem tuto záležitost začali řešit, byl rok 2021, kdy proběhla architektonická soutěž na řešení nové lávky. Po výběru architektonického ateliéru byla zpracována smlouva, realizovaná projektová dokumentace a stavební povolení a v letošním roce vysoutěžen zhotovitel.”      </w:t>
      </w:r>
    </w:p>
    <w:p>
      <w:pPr/>
      <w:r>
        <w:rPr/>
        <w:t xml:space="preserve">Novou lávku by měla firma postavit do půl roku. Zároveň upraví prostor navazují křižovatky ulic Nábřežní a Novosady.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“Parametry lávky budou takové, aby umožňovaly společný pohyb chodců a cyklistů, to znamenám bude o něco širší než ta lávka stávající.”     </w:t>
      </w:r>
    </w:p>
    <w:p>
      <w:pPr/>
      <w:r>
        <w:rPr/>
        <w:t xml:space="preserve">Náklady na tuto akci dosáhnou 15,5 milionů korun bez DPH. Část,1,5 milionu korun, uhradí dotace z Moravskoslezského kraje, a to právě z programu na podporu cykloturistiky.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239/zacala-demolice-lavky-pres-jicinku-byla-rezava-a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2026-04-08T13:14:04+02:00</dcterms:created>
  <dcterms:modified xsi:type="dcterms:W3CDTF">2026-04-08T13:14:04+02:00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