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3.12.2024,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dětí a mládeže představila hvězdy, poháry a medaile</w:t>
      </w:r>
    </w:p>
    <w:p>
      <w:pPr/>
      <w:r>
        <w:rPr/>
        <w:t xml:space="preserve">MS kraj je tradičním hostitelem velkých sportovních událostí,  teď bude po třinácti letech opět pořádat Zimní olympiádu dětí a mládeže.                                                                         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„Pro ty sportovce je  to velmi důležitá součást jejich sportovní kariéry, protože ODM se stala  fenoménem v té sportovní oblasti, zvláště v té mládežnické. Je to  opravdu úžasná soutěž. Spousta z nich vidí, že hodně úspěšných olympioniků  svou kariéru na ODM začínalo, takže mají o to větší motivaci.“ </w:t>
      </w:r>
    </w:p>
    <w:p>
      <w:pPr/>
      <w:r>
        <w:rPr/>
        <w:t xml:space="preserve">Sportovci a návštěvníci se mohou těšit nejen na tuhé boje ve  27 disciplínách, ale také na setkání se slavnými olympioniky.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Filip Šuman, místopředseda Českého olympijského výboru:</w:t>
      </w:r>
      <w:r>
        <w:rPr/>
        <w:t xml:space="preserve">  „Máme potvrzeného Martina Fuksu, který přiveze dětem ukázat svou velkou zlatou  olympijskou medaili, přijede určitě i Nikola Ogrodníková, která má z Paříže  bronz, ale objeví se tady i řada dalších olympijských medailistů.“     </w:t>
      </w:r>
    </w:p>
    <w:p>
      <w:pPr/>
      <w:r>
        <w:rPr/>
        <w:t xml:space="preserve">Olympiádou žije náš region už nyní, formou doprovodného  školního programu.                            </w:t>
      </w:r>
    </w:p>
    <w:p>
      <w:pPr/>
      <w:r>
        <w:rPr>
          <w:b w:val="1"/>
          <w:bCs w:val="1"/>
        </w:rPr>
        <w:t xml:space="preserve">Jan Veřmiřovský (ANO), náměstek hejtmana MS kraje pro sport  a školství:</w:t>
      </w:r>
      <w:r>
        <w:rPr/>
        <w:t xml:space="preserve"> „Ta první věc byla vytvoření překážkové dráhy pro maskota Boryse,  druhá část souvisí s vytvořením videa s hvězdou, která je v rámci  sportu nějakým způsobem úspěšná.“                                                                   </w:t>
      </w:r>
    </w:p>
    <w:p>
      <w:pPr/>
      <w:r>
        <w:rPr/>
        <w:t xml:space="preserve">Odměnou pro nejlepší sportovce olympiády budou 330 ručně  kovaných medailí.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242/olympiada-deti-a-mladeze-predstavila-hvezdy-pohary-a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2026-06-23T09:04:41+02:00</dcterms:created>
  <dcterms:modified xsi:type="dcterms:W3CDTF">2026-06-23T09:04:41+02:00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