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10.12.2024,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radní vyslyšeli základní školu a nechávají tělocvičnu zvětšit</w:t>
      </w:r>
    </w:p>
    <w:p>
      <w:pPr/>
      <w:r>
        <w:rPr/>
        <w:t xml:space="preserve">Novojičínská radnice nechá přepracovat studii tělocvičny, která se má stavět u Základní školy Tyršova. Původně měla mít hrací plochu o rozměru 24 krát 15 metrů.</w:t>
      </w:r>
    </w:p>
    <w:p>
      <w:pPr/>
      <w:r>
        <w:rPr>
          <w:b w:val="1"/>
          <w:bCs w:val="1"/>
        </w:rPr>
        <w:t xml:space="preserve">Gustav Žídek, ředitel ZŠ Tyršova Nový Jičín: </w:t>
      </w:r>
      <w:r>
        <w:rPr/>
        <w:t xml:space="preserve">“Iniciativa vzešla z vedení školy, a to z toho důvodu, že původní rozměr tělocvičny by nám nepokryl počet vyučovacích hodin tělesné výchovy. A tudíž by jedna skupina stále musela docházet do haly ABC, čímž by se náš problém vlastně nevyřešil.”</w:t>
      </w:r>
    </w:p>
    <w:p>
      <w:pPr/>
      <w:r>
        <w:rPr/>
        <w:t xml:space="preserve">Návrh, navýšit rozměr tělocvičny na každé straně o 3 metry, předložila škola vedení města. To argumenty vyslyšelo.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“My jsme se na to podívali, spolu se zpracovatelem studia a městským architektem, ti předeslali, že by to mělo být možné. Že by to sem ještě mohlo vejít tak a na základě toho rada rozhodla, že ta studie bude přepracována tak, aby   odpovídala tomu rozměru 27 x 18.”</w:t>
      </w:r>
    </w:p>
    <w:p>
      <w:pPr/>
      <w:r>
        <w:rPr>
          <w:b w:val="1"/>
          <w:bCs w:val="1"/>
        </w:rPr>
        <w:t xml:space="preserve">Gustav Žídek, ředitel ZŠ Tyršova Nový Jičín: </w:t>
      </w:r>
      <w:r>
        <w:rPr/>
        <w:t xml:space="preserve">“V tom případě už by tělocvična ty požadavky splňovala, takže pokud se to podaří, budeme moc rádi.”  </w:t>
      </w:r>
    </w:p>
    <w:p>
      <w:pPr/>
      <w:r>
        <w:rPr/>
        <w:t xml:space="preserve">Upravená studie bude hotova ještě letos. Příští rok by měly začít práce na projektové dokumentaci. Náklady na stavbu se odhadují na 118 milionů korun. O kvalitní tělocvičnu usiluje škola asi dvacet let. Ta, kterou má, je malá a starší děti musí chodit do haly ve sportovním areálu.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360/novojicinsti-radni-vyslyseli-zakladni-skolu-a-nechavaji-telocvicnu-zvet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2026-09-03T19:51:14+02:00</dcterms:created>
  <dcterms:modified xsi:type="dcterms:W3CDTF">2026-09-03T19:51:14+02:00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