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16.12.2024, 14:42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Frýdek-Místek chystá ve městě stacionární radary, přispějí k větší bezpečnosti chodců</w:t>
      </w:r>
    </w:p>
    <w:p>
      <w:pPr/>
      <w:r>
        <w:rPr/>
        <w:t xml:space="preserve">Ve Frýdku-Místku postupně hledají různá řešení, která mají  za cíl přispět k vyšší bezpečnosti hlavně chodců na přechodech. Strážníci  na některých místech měří rychlost a nově se chystají další opatření.</w:t>
      </w:r>
    </w:p>
    <w:p>
      <w:pPr/>
      <w:r>
        <w:rPr>
          <w:b w:val="1"/>
          <w:bCs w:val="1"/>
        </w:rPr>
        <w:t xml:space="preserve">Miroslav Bártek (NMFM), náměstek primátora Frýdku-Místku:</w:t>
      </w:r>
      <w:r>
        <w:rPr/>
        <w:t xml:space="preserve">  "Ve Frýdku-Místku je několik nebezpečných míst, kde řidiči  automobilů nedodržují rychlost a ohrožují tím chodce. Proto pro zvýšení  bezpečností přijímáme komplexní opatření. Zavedli jsme tzv. červenou vlnu, kdy  v noci svítí všechny semafory červeně. A pokud řidič jede předepsanou  rychlostí, přepnou se na zelenou. V opačném případě řidiči svítí červená. K  dalším opatřením patří zřízení dalších semaforů, v plánu jsou také přechody pro  chodce, ostrůvky a podobně."</w:t>
      </w:r>
    </w:p>
    <w:p>
      <w:pPr/>
      <w:r>
        <w:rPr/>
        <w:t xml:space="preserve">Město si nechalo odborníky situaci v dopravě vyhodnotit  a výsledkem je dokument, který předkládá několik rizikových a nebezpečných  míst. Město na ně proto příští rok umístí stacionární radary k měření  rychlosti. Při jejich zřízení bude také spolupracovat s okolními obcemi.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"Nám se spojily ty dva podněty, kdy bychom rádi vyšli vstříc  okolním obcím, pro které musíme nějakým způsobem tu službu zajistit, aby mohli  pořídit radar na svém území. A zároveň jsme se rozhodli, že na území města, v  těch nejkritičtějších místech, které jsou u škol, kde se pohybuje hodně dětí a  tak dále, bychom umístili radary. Takovým způsobem, že například na deseti  místech se bude měřit rychlost, ale řidiči nikdy nebudou vědět, který z těch  radarů je aktivní."</w:t>
      </w:r>
    </w:p>
    <w:p>
      <w:pPr/>
      <w:r>
        <w:rPr>
          <w:b w:val="1"/>
          <w:bCs w:val="1"/>
        </w:rPr>
        <w:t xml:space="preserve">Miroslav Bártek (NMFM), náměstek primátora Frýdku-Místku:</w:t>
      </w:r>
      <w:r>
        <w:rPr/>
        <w:t xml:space="preserve">  "Smyslem není vybírat pokuty za rychlou jízdu, ale přimět  řidiče, aby dodržovali dopravní značení a nejezdili v těchto místech rychle. A  tím neohrožovali chodce."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"Veškeré prostředky, které bychom potom získali z toho měření  bychom dávali zpět do bezpečnosti silničního provozu. Do opravy komunikací a do  vzniku nových parkovacích míst. A myslím si, že pokud se spojí tyhle dvě věci,  bude to přínosné jak pro občany, a hlavně pro děti, kteří jsou chodci a budou  se cítit bezpečněji, tak i pro řidiče. Kteří budou vědět, že jsou místa, kde  mají opravdu dát pozor, kde mají dát nohu z plynu."</w:t>
      </w:r>
    </w:p>
    <w:p>
      <w:pPr/>
      <w:r>
        <w:rPr/>
        <w:t xml:space="preserve">Podobný systém měření funguje i v jiných městech  v kraji i napříč celou republikou.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46454/frydekmistek-chysta-ve-meste-stacionarni-radary-prispeji-k-vetsi-bezpecnosti-chodc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2026-05-24T07:40:24+02:00</dcterms:created>
  <dcterms:modified xsi:type="dcterms:W3CDTF">2026-05-24T07:40:24+02:00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