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Koledy sboru Melodia navodily ve Stonavě vánoční atmosféru</w:t>
      </w:r>
    </w:p>
    <w:p>
      <w:pPr/>
      <w:r>
        <w:rPr>
          <w:b w:val="1"/>
          <w:bCs w:val="1"/>
        </w:rPr>
        <w:t xml:space="preserve">Vladislav Volný  jr., pastor:</w:t>
      </w:r>
      <w:r>
        <w:rPr/>
        <w:t xml:space="preserve"> „Jedním ze záměrů té rekonstrukce je právě kulturní činnost.  Chceme tu kulturní činnost tady rozvinout, aby ty prostory, které jsou tak  krásně k tomu připravené, aby byly i využívané.“</w:t>
      </w:r>
    </w:p>
    <w:p>
      <w:pPr/>
      <w:r>
        <w:rPr>
          <w:b w:val="1"/>
          <w:bCs w:val="1"/>
        </w:rPr>
        <w:t xml:space="preserve">Ondřej  Feber (ANO), senátor a místostarosta obce Stonava: </w:t>
      </w:r>
      <w:r>
        <w:rPr/>
        <w:t xml:space="preserve">„To je právě ta záležitost,  kterou jsme si vždycky přáli, aby církve, jak evangelická, tak katolická, byly  prospěšné nejen pro věřící, ale pro celé naše obyvatelstvo, pro všechny, kteří  jsou nejen ze Stonavy, ale i z blízkého okolí. Aby to bylo kulturním stánkem,  abychom tady jednak ctili Boha a jednak ctili naši kulturu.“</w:t>
      </w:r>
    </w:p>
    <w:p>
      <w:pPr/>
      <w:r>
        <w:rPr>
          <w:b w:val="1"/>
          <w:bCs w:val="1"/>
        </w:rPr>
        <w:t xml:space="preserve">Renata  Kulková, předsedkyně sboru: </w:t>
      </w:r>
      <w:r>
        <w:rPr/>
        <w:t xml:space="preserve">„Je doba adventní, je doba očekávání na Vánoce,  takže náš program bude zcela vánoční, bude krásný, bude příjemný, zazní spousta  koled polských, českých, dokonce chorvatskou máme, některé koledy moderní,  některé tradiční.“</w:t>
      </w:r>
    </w:p>
    <w:p>
      <w:pPr/>
      <w:r>
        <w:rPr/>
        <w:t xml:space="preserve">Kromě pěveckého sboru Melodia vystoupil během adventního koncert  také sólista Władysław Czepiec.</w:t>
      </w:r>
    </w:p>
    <w:p>
      <w:pPr/>
      <w:r>
        <w:rPr>
          <w:b w:val="1"/>
          <w:bCs w:val="1"/>
        </w:rPr>
        <w:t xml:space="preserve">Renata Kulková, předsedkyně sboru: </w:t>
      </w:r>
      <w:r>
        <w:rPr/>
        <w:t xml:space="preserve">„Pan Czepiec s námi dlouhodobě  spolupracuje, vždycky ho rádi přivítáme na našich koncertech.“</w:t>
      </w:r>
    </w:p>
    <w:p>
      <w:pPr/>
      <w:r>
        <w:rPr/>
        <w:t xml:space="preserve">Po koncertě čekal na návštěvníky doprovodný program, který ještě  více umocnil kouzlo adventního setkání.</w:t>
      </w:r>
    </w:p>
    <w:p>
      <w:pPr/>
      <w:r>
        <w:rPr>
          <w:b w:val="1"/>
          <w:bCs w:val="1"/>
        </w:rPr>
        <w:t xml:space="preserve">Hilda  Haroková, SCEAV Stonava:</w:t>
      </w:r>
      <w:r>
        <w:rPr/>
        <w:t xml:space="preserve"> „Budou pouštěny koledy a bude podáván punč.“</w:t>
      </w:r>
    </w:p>
    <w:p>
      <w:pPr/>
      <w:r>
        <w:rPr/>
        <w:t xml:space="preserve">Kulturní  program ve stonavském evangelickém kostele letos zdaleka nekončí. Na Štědrý den  ve 22 hodin vystoupí během půlnoční bohoslužby Regina Bednaříková se sólisty  Národního divadla Moravskoslezského. O dva dny později, 26. prosince v 16  hodin, se návštěvníci mohou těšit na vánoční koncert Przemysław Orszulik TRIO.  Všechny tři akce finančně podpořilo Ministerstvo zahraničních věcí Polské  republiky v rámci projektu "</w:t>
      </w:r>
      <w:r>
        <w:rPr/>
        <w:t xml:space="preserve">POLSKO A POLÁCI V ZAHRANIČÍ 2024" ("POLONIA I POLACY ZA GRANICĄ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495/koledy-sboru-melodia-navodily-ve-stonave-vano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2026-04-07T11:22:18+02:00</dcterms:created>
  <dcterms:modified xsi:type="dcterms:W3CDTF">2026-04-07T11:22:18+02:00</dcterms:modified>
</cp:coreProperties>
</file>

<file path=docProps/custom.xml><?xml version="1.0" encoding="utf-8"?>
<Properties xmlns="http://schemas.openxmlformats.org/officeDocument/2006/custom-properties" xmlns:vt="http://schemas.openxmlformats.org/officeDocument/2006/docPropsVTypes"/>
</file>