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Josefa Valčíka v Ostravě-Porubě budou mít novou tělocvičnu</w:t>
      </w:r>
    </w:p>
    <w:p>
      <w:pPr/>
      <w:r>
        <w:rPr/>
        <w:t xml:space="preserve">Děti ze ZŠ Josefa Valčíka, ale i sportovci se konečně dočkali. Po letech příprav začala rekonstrukce sportovní haly ze 70. let v Pustkovci. Klíčové bylo získání dotace 30 milionů korun od Národní sportovní agentury.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,,Základní škola je na území Ostravy-Poruby, to znamená je to porubská základní škola, ale krček je hranicí mezi Porubou a Pustkovcem. A tělocvična je už na území Pustkovce a proto spadla do správy MOb Pustkovec. Nicméně spolupracujeme dobře, jsme domluveni.”</w:t>
      </w:r>
    </w:p>
    <w:p>
      <w:pPr/>
      <w:r>
        <w:rPr/>
        <w:t xml:space="preserve">Sportovní hala sloužila Sokolům, sportovcům a také dětem ZŠ Josefa Valčíka.  Jenže Sokoli halu nechali natolik zchátrat, že už přestala vyhovovat hygienickým normám. Škola ji přestala využívat, na drahý provoz neměli ani Sokoli a darovali ji proto městu.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tuto chvíli škola tím, že nemohla tělocvičnu využívat z hygienických důvodů, tak děti trénují v provizorních podmínkách v rámci školy, plus vyjíždějí na sportoviště mimo školu, kde dneska škola platí nájmy. To znamená to, co škola platí v nájmech, tak část těch peněz, věřím, že něco na tom ušetříme, budeme potom platit za provoz této haly, to znamená energie a obsluha těch věcí, které jsou s tím spojené.”</w:t>
      </w:r>
    </w:p>
    <w:p>
      <w:pPr/>
      <w:r>
        <w:rPr/>
        <w:t xml:space="preserve">Zateplena bude střecha i fasáda, což sníží energetickou náročnost haly až o 50 %. Celkové náklady na rekonstrukci přesahují 45 milionů korun. </w:t>
      </w:r>
    </w:p>
    <w:p>
      <w:pPr/>
      <w:r>
        <w:rPr>
          <w:b w:val="1"/>
          <w:bCs w:val="1"/>
        </w:rPr>
        <w:t xml:space="preserve">Pavel Srkal, projektant:</w:t>
      </w:r>
      <w:r>
        <w:rPr>
          <w:i w:val="1"/>
          <w:iCs w:val="1"/>
        </w:rPr>
        <w:t xml:space="preserve"> ,,Čeho dozná určitě změna je palubovka. Topná soustava bude také nová. Výměník bude také nový, co se týče šaten a zázemí budou také nové. Nosná konstrukce ocelové haly bude jenom ošetřena.”</w:t>
      </w:r>
    </w:p>
    <w:p>
      <w:pPr/>
      <w:r>
        <w:rPr/>
        <w:t xml:space="preserve">Po rekonstrukci se do haly vrátí školáci a odpoledne ji budou využívat sportovní kluby a spolky.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527/deti-ze-zs-josefa-valcika-v-ostraveporube-budou-mit-novou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2026-06-18T09:15:32+02:00</dcterms:created>
  <dcterms:modified xsi:type="dcterms:W3CDTF">2026-06-18T09:15:32+02:00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