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pohyblivý Betlém v MS kraji je k vidění v bruntálském farním kostele</w:t>
      </w:r>
    </w:p>
    <w:p>
      <w:pPr/>
      <w:r>
        <w:rPr/>
        <w:t xml:space="preserve">  První  figurku vyřezal autor Betléma a řezbář František Nedomlel již  v roce 1956. Výroba figur je náročná materiálově i technicky.   </w:t>
      </w:r>
    </w:p>
    <w:p>
      <w:pPr/>
      <w:r>
        <w:rPr>
          <w:b w:val="1"/>
          <w:bCs w:val="1"/>
        </w:rPr>
        <w:t xml:space="preserve">František  Nedomlel, řezbář a autor Betléma: </w:t>
      </w:r>
      <w:r>
        <w:rPr/>
        <w:t xml:space="preserve">„Převážně je to lípa,  ale kde jsou části namáhané, tak z buku, z dubu a z tvrdých  dřev.“</w:t>
      </w:r>
    </w:p>
    <w:p>
      <w:pPr/>
      <w:r>
        <w:rPr/>
        <w:t xml:space="preserve">Řezbář  se inspiroval skutečnými objekty ve městě. Vyrobil kopii zámku,  kostela, Základní umělecké školy, mlýnů, vesnických domů a  řemeslných dílen a dolů.</w:t>
      </w:r>
    </w:p>
    <w:p>
      <w:pPr/>
      <w:r>
        <w:rPr>
          <w:b w:val="1"/>
          <w:bCs w:val="1"/>
        </w:rPr>
        <w:t xml:space="preserve">Karel  Peschke, pastorační asistent správce Betléma: </w:t>
      </w:r>
      <w:r>
        <w:rPr/>
        <w:t xml:space="preserve">„Každá ta  dílnička má trošku jiný převod, většinou jsou to malé  motorky s různými převody, ozubená kola nebo gumičkové převody,  no a celý Betlém je napojený v dnešní době už na počítač.  Trvalo mi to zhruba 3 týdny, než jsem ten Betlém postavil do této  podoby.“</w:t>
      </w:r>
    </w:p>
    <w:p>
      <w:pPr/>
      <w:r>
        <w:rPr/>
        <w:t xml:space="preserve">Betlém  je možno navštívit až do 1. ledna příštího roku.</w:t>
      </w:r>
    </w:p>
    <w:p>
      <w:pPr/>
      <w:r>
        <w:rPr>
          <w:b w:val="1"/>
          <w:bCs w:val="1"/>
        </w:rPr>
        <w:t xml:space="preserve">Karel  Peschke, pastorační asistent správce Betléma:</w:t>
      </w:r>
      <w:r>
        <w:rPr/>
        <w:t xml:space="preserve"> „V letošním  roce pro děti základní škol, i středních i pro mateřské  školy, je Betlém otevřen už v adventní době, zhruba 14 dní  před vánočními svátky a o Vánocích bude letos Betlém otevřen  po půlnoční mši svaté 24. po půlnoční mši, která je ve 22  hodin večer a od středy 25. až do 1.1.2025 každý den od 10 do 12  hodin a od půl druhé do 5 hodin odpoledne.“</w:t>
      </w:r>
    </w:p>
    <w:p>
      <w:pPr/>
      <w:r>
        <w:rPr>
          <w:b w:val="1"/>
          <w:bCs w:val="1"/>
        </w:rPr>
        <w:t xml:space="preserve">Anketa,  návštěvníci:</w:t>
      </w:r>
      <w:r>
        <w:rPr/>
        <w:t xml:space="preserve"> „Já mám papírový doma ještě.“</w:t>
      </w:r>
    </w:p>
    <w:p>
      <w:pPr/>
      <w:r>
        <w:rPr/>
        <w:t xml:space="preserve">„Vyrobila  jsem si doma Betlém z papíru.“</w:t>
      </w:r>
    </w:p>
    <w:p>
      <w:pPr/>
      <w:r>
        <w:rPr/>
        <w:t xml:space="preserve">„Je  strašně hezký a Betlém máme u babičky na stromečku.“</w:t>
      </w:r>
    </w:p>
    <w:p>
      <w:pPr/>
      <w:r>
        <w:rPr/>
        <w:t xml:space="preserve">„My  máme doma Betlém, já mám doma Betlém.“</w:t>
      </w:r>
    </w:p>
    <w:p>
      <w:pPr/>
      <w:r>
        <w:rPr/>
        <w:t xml:space="preserve">Prací  na Betlému František Nedomlel navázal na dílo svého otce, který  je autorem také podobného mechanického Betlému v nedaleké  Mohelnici.</w:t>
      </w:r>
    </w:p>
    <w:p>
      <w:pPr/>
      <w:r>
        <w:rPr>
          <w:b w:val="1"/>
          <w:bCs w:val="1"/>
        </w:rPr>
        <w:t xml:space="preserve">František  Nedomlel, řezbář a autor Betléma:</w:t>
      </w:r>
      <w:r>
        <w:rPr/>
        <w:t xml:space="preserve"> „Je to tak, tatínek to dělal  vlastně už od 50. let a protože začal být nemocen, takže jsem  to musel převzít já. A dělal jsem to vlastně až do teďka.“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574/nejvetsi-pohyblivy-betlem-v-ms-kraji-je-k-videni-v-bruntalskem-farni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2026-10-16T22:37:13+02:00</dcterms:created>
  <dcterms:modified xsi:type="dcterms:W3CDTF">2026-10-16T22:37:13+02:00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