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konference přináší novinky ve výuce informatiky</w:t>
      </w:r>
    </w:p>
    <w:p>
      <w:pPr/>
      <w:r>
        <w:rPr/>
        <w:t xml:space="preserve">Tradiční každoroční ICT konference se zaměřuje na to, jakým  způsobem pojmout digitální technologie ve výuce. Letošní ročník otevřel velmi  atraktivní témata.</w:t>
      </w:r>
    </w:p>
    <w:p>
      <w:pPr/>
      <w:r>
        <w:rPr>
          <w:b w:val="1"/>
          <w:bCs w:val="1"/>
        </w:rPr>
        <w:t xml:space="preserve">Blanka Kozáková, hlavní organizátorka ICT konference, KVIC: </w:t>
      </w:r>
      <w:r>
        <w:rPr/>
        <w:t xml:space="preserve"> „Kromě témat jako je umělá inteligence a virtuální realita se zaměřujeme i na  kyberbezpečnost. Naší cílovou skupinou jsou učitelé základních a středních kraj  v MS kraji.“</w:t>
      </w:r>
    </w:p>
    <w:p>
      <w:pPr/>
      <w:r>
        <w:rPr/>
        <w:t xml:space="preserve">Zájem ze strany učitelů škol v MS kraji byl stejně jako  v předchozích ročnících enormní.</w:t>
      </w:r>
    </w:p>
    <w:p>
      <w:pPr/>
      <w:r>
        <w:rPr>
          <w:b w:val="1"/>
          <w:bCs w:val="1"/>
        </w:rPr>
        <w:t xml:space="preserve">Vítězslav Viliš, učitel ZŠ Baška:</w:t>
      </w:r>
      <w:r>
        <w:rPr/>
        <w:t xml:space="preserve"> „Na naší škole vyučujeme  informatiku od třetí třídy, u starších dětí se snažíme reagovat na aktuální  trendy. Přišel jsem udělat pro kolegy workshop.“</w:t>
      </w:r>
    </w:p>
    <w:p>
      <w:pPr/>
      <w:r>
        <w:rPr>
          <w:b w:val="1"/>
          <w:bCs w:val="1"/>
        </w:rPr>
        <w:t xml:space="preserve">Miroslava Hellerová, koordinátor IT, SZŠ a VOŠZ Ostrava:</w:t>
      </w:r>
      <w:r>
        <w:rPr/>
        <w:t xml:space="preserve"> „Od  příštího školního roku začínáme s novou informatikou, proto nyní tvoříme  nové vzdělávací programy tak, abychom pokryly veškeré kompetence, které budou  potřeba.“</w:t>
      </w:r>
    </w:p>
    <w:p>
      <w:pPr/>
      <w:r>
        <w:rPr/>
        <w:t xml:space="preserve">A pozvaní zástupci firem pak prezentovali nejmodernější  novinky z oboru.</w:t>
      </w:r>
    </w:p>
    <w:p>
      <w:pPr/>
      <w:r>
        <w:rPr>
          <w:b w:val="1"/>
          <w:bCs w:val="1"/>
        </w:rPr>
        <w:t xml:space="preserve">Karel Klatovský, zástupce  vystavující firmy:</w:t>
      </w:r>
      <w:r>
        <w:rPr/>
        <w:t xml:space="preserve"> „My tady prezentujeme tři základní témata: využití umělé  inteligence jako pomocníka pedagoga, druhým tématem je využití her ve výuce a  třetím pak je kyberbezpečnost.“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639/tradicni-konference-prinasi-novinky-ve-vyuce-infor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2026-07-25T04:59:17+02:00</dcterms:created>
  <dcterms:modified xsi:type="dcterms:W3CDTF">2026-07-25T04:59:17+02:00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